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988"/>
        <w:gridCol w:w="2988"/>
        <w:gridCol w:w="2988"/>
        <w:gridCol w:w="2988"/>
        <w:gridCol w:w="2988"/>
        <w:gridCol w:w="2988"/>
        <w:gridCol w:w="2996"/>
      </w:tblGrid>
      <w:tr w:rsidR="00484136" w:rsidRPr="00B77D86" w14:paraId="14416B0F" w14:textId="77777777" w:rsidTr="004656ED">
        <w:trPr>
          <w:trHeight w:val="113"/>
        </w:trPr>
        <w:tc>
          <w:tcPr>
            <w:tcW w:w="714" w:type="pct"/>
            <w:shd w:val="clear" w:color="auto" w:fill="99FF33"/>
          </w:tcPr>
          <w:p w14:paraId="2867BC87" w14:textId="77777777" w:rsidR="00484136" w:rsidRPr="00B77D86" w:rsidRDefault="00484136" w:rsidP="00484136">
            <w:pPr>
              <w:spacing w:line="276" w:lineRule="auto"/>
              <w:rPr>
                <w:rFonts w:cs="Arial"/>
                <w:b/>
                <w:sz w:val="22"/>
              </w:rPr>
            </w:pPr>
            <w:r w:rsidRPr="00B77D86">
              <w:rPr>
                <w:rFonts w:cs="Arial"/>
                <w:b/>
                <w:sz w:val="22"/>
              </w:rPr>
              <w:t>TSC Category</w:t>
            </w:r>
          </w:p>
          <w:p w14:paraId="2E63DFBC" w14:textId="77777777" w:rsidR="00484136" w:rsidRPr="00B77D86" w:rsidRDefault="00484136" w:rsidP="00484136">
            <w:pPr>
              <w:spacing w:line="276" w:lineRule="auto"/>
              <w:rPr>
                <w:rFonts w:cs="Arial"/>
                <w:b/>
                <w:sz w:val="22"/>
              </w:rPr>
            </w:pPr>
          </w:p>
        </w:tc>
        <w:tc>
          <w:tcPr>
            <w:tcW w:w="4286" w:type="pct"/>
            <w:gridSpan w:val="6"/>
            <w:shd w:val="clear" w:color="auto" w:fill="99FF33"/>
          </w:tcPr>
          <w:p w14:paraId="488AEA0A" w14:textId="3F996BA3" w:rsidR="00484136" w:rsidRPr="0025502C" w:rsidRDefault="0025502C" w:rsidP="00484136">
            <w:pPr>
              <w:spacing w:line="276" w:lineRule="auto"/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t xml:space="preserve">Staff </w:t>
            </w:r>
            <w:r w:rsidR="00484136" w:rsidRPr="0025502C">
              <w:rPr>
                <w:rFonts w:cs="Arial"/>
                <w:sz w:val="22"/>
              </w:rPr>
              <w:t>Development and Engagement</w:t>
            </w:r>
          </w:p>
        </w:tc>
      </w:tr>
      <w:tr w:rsidR="00484136" w:rsidRPr="00B77D86" w14:paraId="09A6B724" w14:textId="77777777" w:rsidTr="00E00BF6">
        <w:tc>
          <w:tcPr>
            <w:tcW w:w="714" w:type="pct"/>
            <w:shd w:val="clear" w:color="auto" w:fill="C0FF81"/>
          </w:tcPr>
          <w:p w14:paraId="2EB854E5" w14:textId="77777777" w:rsidR="00484136" w:rsidRPr="00B77D86" w:rsidRDefault="00484136" w:rsidP="00484136">
            <w:pPr>
              <w:spacing w:line="276" w:lineRule="auto"/>
              <w:rPr>
                <w:rFonts w:cs="Arial"/>
                <w:b/>
                <w:sz w:val="22"/>
              </w:rPr>
            </w:pPr>
            <w:r w:rsidRPr="00B77D86">
              <w:rPr>
                <w:rFonts w:cs="Arial"/>
                <w:b/>
                <w:sz w:val="22"/>
              </w:rPr>
              <w:t>TSC</w:t>
            </w:r>
          </w:p>
          <w:p w14:paraId="2CB4E7BB" w14:textId="77777777" w:rsidR="00484136" w:rsidRPr="00B77D86" w:rsidRDefault="00484136" w:rsidP="00484136">
            <w:pPr>
              <w:spacing w:line="276" w:lineRule="auto"/>
              <w:rPr>
                <w:rFonts w:cs="Arial"/>
                <w:b/>
                <w:sz w:val="22"/>
              </w:rPr>
            </w:pPr>
          </w:p>
        </w:tc>
        <w:tc>
          <w:tcPr>
            <w:tcW w:w="4286" w:type="pct"/>
            <w:gridSpan w:val="6"/>
            <w:shd w:val="clear" w:color="auto" w:fill="C0FF81"/>
          </w:tcPr>
          <w:p w14:paraId="332ABD23" w14:textId="12AF9E3C" w:rsidR="00484136" w:rsidRPr="00B77D86" w:rsidRDefault="00457904" w:rsidP="00484136">
            <w:pPr>
              <w:spacing w:line="276" w:lineRule="auto"/>
              <w:rPr>
                <w:rFonts w:cs="Arial"/>
                <w:sz w:val="22"/>
              </w:rPr>
            </w:pPr>
            <w:r>
              <w:rPr>
                <w:rFonts w:cs="Arial"/>
                <w:color w:val="000000" w:themeColor="text1"/>
                <w:sz w:val="22"/>
              </w:rPr>
              <w:t>Team</w:t>
            </w:r>
            <w:r w:rsidRPr="00B77D86">
              <w:rPr>
                <w:rFonts w:cs="Arial"/>
                <w:color w:val="000000" w:themeColor="text1"/>
                <w:sz w:val="22"/>
              </w:rPr>
              <w:t xml:space="preserve"> </w:t>
            </w:r>
            <w:r w:rsidR="00484136" w:rsidRPr="00B77D86">
              <w:rPr>
                <w:rFonts w:cs="Arial"/>
                <w:color w:val="000000" w:themeColor="text1"/>
                <w:sz w:val="22"/>
              </w:rPr>
              <w:t>Management</w:t>
            </w:r>
          </w:p>
        </w:tc>
      </w:tr>
      <w:tr w:rsidR="00484136" w:rsidRPr="00B77D86" w14:paraId="33406731" w14:textId="77777777" w:rsidTr="00BC0BF2">
        <w:tc>
          <w:tcPr>
            <w:tcW w:w="714" w:type="pct"/>
            <w:shd w:val="clear" w:color="auto" w:fill="DCFFB9"/>
          </w:tcPr>
          <w:p w14:paraId="709DA477" w14:textId="77777777" w:rsidR="00484136" w:rsidRPr="00B77D86" w:rsidRDefault="00484136" w:rsidP="00484136">
            <w:pPr>
              <w:spacing w:line="276" w:lineRule="auto"/>
              <w:rPr>
                <w:rFonts w:cs="Arial"/>
                <w:b/>
                <w:sz w:val="22"/>
              </w:rPr>
            </w:pPr>
            <w:r w:rsidRPr="00B77D86">
              <w:rPr>
                <w:rFonts w:cs="Arial"/>
                <w:b/>
                <w:sz w:val="22"/>
              </w:rPr>
              <w:t>TSC Description</w:t>
            </w:r>
          </w:p>
          <w:p w14:paraId="5BCCA83C" w14:textId="77777777" w:rsidR="00484136" w:rsidRPr="00B77D86" w:rsidRDefault="00484136" w:rsidP="00484136">
            <w:pPr>
              <w:spacing w:line="276" w:lineRule="auto"/>
              <w:rPr>
                <w:rFonts w:cs="Arial"/>
                <w:b/>
                <w:sz w:val="22"/>
              </w:rPr>
            </w:pPr>
          </w:p>
        </w:tc>
        <w:tc>
          <w:tcPr>
            <w:tcW w:w="4286" w:type="pct"/>
            <w:gridSpan w:val="6"/>
            <w:shd w:val="clear" w:color="auto" w:fill="DCFFB9"/>
          </w:tcPr>
          <w:p w14:paraId="555EDC90" w14:textId="35D11245" w:rsidR="00484136" w:rsidRPr="00B77D86" w:rsidRDefault="00484136" w:rsidP="00484136">
            <w:pPr>
              <w:spacing w:after="24"/>
              <w:rPr>
                <w:rFonts w:cs="Arial"/>
                <w:sz w:val="22"/>
              </w:rPr>
            </w:pPr>
            <w:r w:rsidRPr="00B77D86">
              <w:rPr>
                <w:rFonts w:cs="Arial"/>
                <w:sz w:val="22"/>
              </w:rPr>
              <w:t xml:space="preserve">Manage </w:t>
            </w:r>
            <w:r w:rsidR="00B77D86" w:rsidRPr="00B77D86">
              <w:rPr>
                <w:rFonts w:cs="Arial"/>
                <w:sz w:val="22"/>
              </w:rPr>
              <w:t xml:space="preserve">staff </w:t>
            </w:r>
            <w:r w:rsidRPr="00B77D86">
              <w:rPr>
                <w:rFonts w:cs="Arial"/>
                <w:sz w:val="22"/>
              </w:rPr>
              <w:t xml:space="preserve">performance </w:t>
            </w:r>
            <w:r w:rsidR="00B77D86">
              <w:rPr>
                <w:rFonts w:cs="Arial"/>
                <w:sz w:val="22"/>
              </w:rPr>
              <w:t>by</w:t>
            </w:r>
            <w:r w:rsidRPr="00B77D86">
              <w:rPr>
                <w:rFonts w:cs="Arial"/>
                <w:sz w:val="22"/>
              </w:rPr>
              <w:t xml:space="preserve"> developing systems and processes to ensure key performance indicators are met </w:t>
            </w:r>
          </w:p>
        </w:tc>
      </w:tr>
      <w:tr w:rsidR="00484136" w:rsidRPr="00B77D86" w14:paraId="1893DFFB" w14:textId="77777777" w:rsidTr="00964755">
        <w:tc>
          <w:tcPr>
            <w:tcW w:w="714" w:type="pct"/>
            <w:vMerge w:val="restart"/>
            <w:shd w:val="clear" w:color="auto" w:fill="D9D9D9" w:themeFill="background1" w:themeFillShade="D9"/>
          </w:tcPr>
          <w:p w14:paraId="48C38556" w14:textId="28A4F617" w:rsidR="00484136" w:rsidRPr="00B77D86" w:rsidRDefault="00484136" w:rsidP="00484136">
            <w:pPr>
              <w:spacing w:line="276" w:lineRule="auto"/>
              <w:rPr>
                <w:rFonts w:cs="Arial"/>
                <w:b/>
                <w:sz w:val="22"/>
              </w:rPr>
            </w:pPr>
            <w:r w:rsidRPr="00B77D86">
              <w:rPr>
                <w:rFonts w:cs="Arial"/>
                <w:b/>
                <w:sz w:val="22"/>
              </w:rPr>
              <w:t>TSC Proficiency Description</w:t>
            </w:r>
          </w:p>
        </w:tc>
        <w:tc>
          <w:tcPr>
            <w:tcW w:w="714" w:type="pct"/>
            <w:vAlign w:val="center"/>
          </w:tcPr>
          <w:p w14:paraId="0FDF1979" w14:textId="77777777" w:rsidR="00484136" w:rsidRPr="00B77D86" w:rsidRDefault="00484136" w:rsidP="00484136">
            <w:pPr>
              <w:jc w:val="center"/>
              <w:rPr>
                <w:rFonts w:cs="Arial"/>
                <w:b/>
                <w:sz w:val="22"/>
              </w:rPr>
            </w:pPr>
            <w:r w:rsidRPr="00B77D86">
              <w:rPr>
                <w:rFonts w:cs="Arial"/>
                <w:b/>
                <w:sz w:val="22"/>
              </w:rPr>
              <w:t>Level 1</w:t>
            </w:r>
          </w:p>
        </w:tc>
        <w:tc>
          <w:tcPr>
            <w:tcW w:w="714" w:type="pct"/>
            <w:vAlign w:val="center"/>
          </w:tcPr>
          <w:p w14:paraId="7CE0F9A4" w14:textId="77777777" w:rsidR="00484136" w:rsidRPr="00B77D86" w:rsidRDefault="00484136" w:rsidP="00484136">
            <w:pPr>
              <w:jc w:val="center"/>
              <w:rPr>
                <w:rFonts w:cs="Arial"/>
                <w:b/>
                <w:sz w:val="22"/>
              </w:rPr>
            </w:pPr>
            <w:r w:rsidRPr="00B77D86">
              <w:rPr>
                <w:rFonts w:cs="Arial"/>
                <w:b/>
                <w:sz w:val="22"/>
              </w:rPr>
              <w:t>Level 2</w:t>
            </w:r>
          </w:p>
        </w:tc>
        <w:tc>
          <w:tcPr>
            <w:tcW w:w="714" w:type="pct"/>
            <w:vAlign w:val="center"/>
          </w:tcPr>
          <w:p w14:paraId="5DD5FBBE" w14:textId="77777777" w:rsidR="00484136" w:rsidRPr="00B77D86" w:rsidRDefault="00484136" w:rsidP="00484136">
            <w:pPr>
              <w:jc w:val="center"/>
              <w:rPr>
                <w:rFonts w:cs="Arial"/>
                <w:b/>
                <w:sz w:val="22"/>
              </w:rPr>
            </w:pPr>
            <w:r w:rsidRPr="00B77D86">
              <w:rPr>
                <w:rFonts w:cs="Arial"/>
                <w:b/>
                <w:sz w:val="22"/>
              </w:rPr>
              <w:t>Level 3</w:t>
            </w:r>
          </w:p>
        </w:tc>
        <w:tc>
          <w:tcPr>
            <w:tcW w:w="714" w:type="pct"/>
            <w:vAlign w:val="center"/>
          </w:tcPr>
          <w:p w14:paraId="752788E7" w14:textId="77777777" w:rsidR="00484136" w:rsidRPr="00B77D86" w:rsidRDefault="00484136" w:rsidP="00484136">
            <w:pPr>
              <w:jc w:val="center"/>
              <w:rPr>
                <w:rFonts w:cs="Arial"/>
                <w:b/>
                <w:sz w:val="22"/>
              </w:rPr>
            </w:pPr>
            <w:r w:rsidRPr="00B77D86">
              <w:rPr>
                <w:rFonts w:cs="Arial"/>
                <w:b/>
                <w:sz w:val="22"/>
              </w:rPr>
              <w:t>Level 4</w:t>
            </w:r>
          </w:p>
        </w:tc>
        <w:tc>
          <w:tcPr>
            <w:tcW w:w="714" w:type="pct"/>
            <w:vAlign w:val="center"/>
          </w:tcPr>
          <w:p w14:paraId="08BC00CE" w14:textId="77777777" w:rsidR="00484136" w:rsidRPr="00B77D86" w:rsidRDefault="00484136" w:rsidP="00484136">
            <w:pPr>
              <w:jc w:val="center"/>
              <w:rPr>
                <w:rFonts w:cs="Arial"/>
                <w:b/>
                <w:sz w:val="22"/>
              </w:rPr>
            </w:pPr>
            <w:r w:rsidRPr="00B77D86">
              <w:rPr>
                <w:rFonts w:cs="Arial"/>
                <w:b/>
                <w:sz w:val="22"/>
              </w:rPr>
              <w:t>Level 5</w:t>
            </w:r>
          </w:p>
        </w:tc>
        <w:tc>
          <w:tcPr>
            <w:tcW w:w="716" w:type="pct"/>
            <w:vAlign w:val="center"/>
          </w:tcPr>
          <w:p w14:paraId="2F778E1E" w14:textId="77777777" w:rsidR="00484136" w:rsidRPr="00B77D86" w:rsidRDefault="00484136" w:rsidP="00484136">
            <w:pPr>
              <w:jc w:val="center"/>
              <w:rPr>
                <w:rFonts w:cs="Arial"/>
                <w:b/>
                <w:sz w:val="22"/>
              </w:rPr>
            </w:pPr>
            <w:r w:rsidRPr="00B77D86">
              <w:rPr>
                <w:rFonts w:cs="Arial"/>
                <w:b/>
                <w:sz w:val="22"/>
              </w:rPr>
              <w:t>Level 6</w:t>
            </w:r>
          </w:p>
        </w:tc>
      </w:tr>
      <w:tr w:rsidR="00327411" w:rsidRPr="00B77D86" w14:paraId="176C2680" w14:textId="77777777" w:rsidTr="008C6B2B">
        <w:tc>
          <w:tcPr>
            <w:tcW w:w="714" w:type="pct"/>
            <w:vMerge/>
            <w:shd w:val="clear" w:color="auto" w:fill="D9D9D9" w:themeFill="background1" w:themeFillShade="D9"/>
          </w:tcPr>
          <w:p w14:paraId="3609299E" w14:textId="77777777" w:rsidR="00327411" w:rsidRPr="00B77D86" w:rsidRDefault="00327411" w:rsidP="00327411">
            <w:pPr>
              <w:spacing w:line="276" w:lineRule="auto"/>
              <w:rPr>
                <w:rFonts w:cs="Arial"/>
                <w:b/>
                <w:sz w:val="22"/>
              </w:rPr>
            </w:pPr>
          </w:p>
        </w:tc>
        <w:tc>
          <w:tcPr>
            <w:tcW w:w="714" w:type="pct"/>
            <w:shd w:val="clear" w:color="auto" w:fill="BFBFBF" w:themeFill="background1" w:themeFillShade="BF"/>
          </w:tcPr>
          <w:p w14:paraId="188E6A71" w14:textId="7BC3296C" w:rsidR="00327411" w:rsidRPr="00B77D86" w:rsidRDefault="00327411" w:rsidP="00327411">
            <w:pPr>
              <w:jc w:val="center"/>
              <w:rPr>
                <w:rFonts w:cs="Arial"/>
                <w:b/>
                <w:sz w:val="22"/>
              </w:rPr>
            </w:pPr>
          </w:p>
        </w:tc>
        <w:tc>
          <w:tcPr>
            <w:tcW w:w="714" w:type="pct"/>
            <w:shd w:val="clear" w:color="auto" w:fill="BFBFBF" w:themeFill="background1" w:themeFillShade="BF"/>
          </w:tcPr>
          <w:p w14:paraId="2A9634F0" w14:textId="091912F1" w:rsidR="00327411" w:rsidRPr="00B77D86" w:rsidRDefault="00327411" w:rsidP="00327411">
            <w:pPr>
              <w:jc w:val="center"/>
              <w:rPr>
                <w:rFonts w:cs="Arial"/>
                <w:b/>
                <w:sz w:val="22"/>
              </w:rPr>
            </w:pPr>
          </w:p>
        </w:tc>
        <w:tc>
          <w:tcPr>
            <w:tcW w:w="714" w:type="pct"/>
            <w:shd w:val="clear" w:color="auto" w:fill="BFBFBF" w:themeFill="background1" w:themeFillShade="BF"/>
          </w:tcPr>
          <w:p w14:paraId="5F79A464" w14:textId="21F86106" w:rsidR="00327411" w:rsidRPr="00B77D86" w:rsidRDefault="00327411" w:rsidP="00327411">
            <w:pPr>
              <w:jc w:val="center"/>
              <w:rPr>
                <w:rFonts w:cs="Arial"/>
                <w:b/>
                <w:sz w:val="22"/>
              </w:rPr>
            </w:pPr>
          </w:p>
        </w:tc>
        <w:tc>
          <w:tcPr>
            <w:tcW w:w="714" w:type="pct"/>
          </w:tcPr>
          <w:p w14:paraId="58A47BED" w14:textId="70267C42" w:rsidR="00327411" w:rsidRPr="00B77D86" w:rsidRDefault="00327411" w:rsidP="00327411">
            <w:pPr>
              <w:jc w:val="center"/>
              <w:rPr>
                <w:rFonts w:cs="Arial"/>
                <w:b/>
                <w:sz w:val="22"/>
              </w:rPr>
            </w:pPr>
            <w:r w:rsidRPr="00C066AB">
              <w:t>ECC-LPM-4005-1.1</w:t>
            </w:r>
          </w:p>
        </w:tc>
        <w:tc>
          <w:tcPr>
            <w:tcW w:w="714" w:type="pct"/>
          </w:tcPr>
          <w:p w14:paraId="393306A5" w14:textId="0F79E039" w:rsidR="00327411" w:rsidRPr="00B77D86" w:rsidRDefault="00327411" w:rsidP="00327411">
            <w:pPr>
              <w:jc w:val="center"/>
              <w:rPr>
                <w:rFonts w:cs="Arial"/>
                <w:b/>
                <w:sz w:val="22"/>
              </w:rPr>
            </w:pPr>
            <w:r w:rsidRPr="00C066AB">
              <w:t>ECC-LPM-5005-1.1</w:t>
            </w:r>
          </w:p>
        </w:tc>
        <w:tc>
          <w:tcPr>
            <w:tcW w:w="716" w:type="pct"/>
            <w:shd w:val="clear" w:color="auto" w:fill="auto"/>
          </w:tcPr>
          <w:p w14:paraId="7592AFB8" w14:textId="519BA214" w:rsidR="00327411" w:rsidRPr="00B77D86" w:rsidRDefault="00327411" w:rsidP="00327411">
            <w:pPr>
              <w:jc w:val="center"/>
              <w:rPr>
                <w:rFonts w:cs="Arial"/>
                <w:b/>
                <w:sz w:val="22"/>
              </w:rPr>
            </w:pPr>
            <w:r w:rsidRPr="00C066AB">
              <w:t>ECC-LPM-6005-1.1</w:t>
            </w:r>
          </w:p>
        </w:tc>
      </w:tr>
      <w:tr w:rsidR="00484136" w:rsidRPr="00B77D86" w14:paraId="5E542B85" w14:textId="77777777" w:rsidTr="0024004E">
        <w:trPr>
          <w:trHeight w:val="1844"/>
        </w:trPr>
        <w:tc>
          <w:tcPr>
            <w:tcW w:w="714" w:type="pct"/>
            <w:vMerge/>
            <w:shd w:val="clear" w:color="auto" w:fill="D9D9D9" w:themeFill="background1" w:themeFillShade="D9"/>
          </w:tcPr>
          <w:p w14:paraId="7C0453CE" w14:textId="77777777" w:rsidR="00484136" w:rsidRPr="00B77D86" w:rsidRDefault="00484136" w:rsidP="00484136">
            <w:pPr>
              <w:spacing w:line="276" w:lineRule="auto"/>
              <w:rPr>
                <w:rFonts w:cs="Arial"/>
                <w:b/>
                <w:sz w:val="22"/>
              </w:rPr>
            </w:pPr>
          </w:p>
        </w:tc>
        <w:tc>
          <w:tcPr>
            <w:tcW w:w="714" w:type="pct"/>
            <w:shd w:val="clear" w:color="auto" w:fill="BFBFBF" w:themeFill="background1" w:themeFillShade="BF"/>
          </w:tcPr>
          <w:p w14:paraId="4D100BCF" w14:textId="77777777" w:rsidR="00484136" w:rsidRPr="00B77D86" w:rsidRDefault="00484136" w:rsidP="00484136">
            <w:pPr>
              <w:spacing w:line="276" w:lineRule="auto"/>
              <w:rPr>
                <w:rFonts w:cs="Arial"/>
                <w:sz w:val="22"/>
              </w:rPr>
            </w:pPr>
          </w:p>
        </w:tc>
        <w:tc>
          <w:tcPr>
            <w:tcW w:w="714" w:type="pct"/>
            <w:shd w:val="clear" w:color="auto" w:fill="BFBFBF" w:themeFill="background1" w:themeFillShade="BF"/>
          </w:tcPr>
          <w:p w14:paraId="7BA1D558" w14:textId="08411B73" w:rsidR="00484136" w:rsidRPr="00B77D86" w:rsidRDefault="00484136" w:rsidP="00484136">
            <w:pPr>
              <w:spacing w:line="276" w:lineRule="auto"/>
              <w:rPr>
                <w:rFonts w:cs="Arial"/>
                <w:sz w:val="22"/>
              </w:rPr>
            </w:pPr>
          </w:p>
        </w:tc>
        <w:tc>
          <w:tcPr>
            <w:tcW w:w="714" w:type="pct"/>
            <w:shd w:val="clear" w:color="auto" w:fill="BFBFBF" w:themeFill="background1" w:themeFillShade="BF"/>
          </w:tcPr>
          <w:p w14:paraId="0A82864F" w14:textId="4A2CCC77" w:rsidR="00484136" w:rsidRPr="00B77D86" w:rsidRDefault="00484136" w:rsidP="00484136">
            <w:pPr>
              <w:spacing w:line="276" w:lineRule="auto"/>
              <w:rPr>
                <w:rFonts w:cs="Arial"/>
                <w:sz w:val="22"/>
              </w:rPr>
            </w:pPr>
          </w:p>
        </w:tc>
        <w:tc>
          <w:tcPr>
            <w:tcW w:w="714" w:type="pct"/>
          </w:tcPr>
          <w:p w14:paraId="4C67498F" w14:textId="67F9A051" w:rsidR="00484136" w:rsidRPr="00B77D86" w:rsidRDefault="00484136" w:rsidP="0024004E">
            <w:pPr>
              <w:spacing w:after="24"/>
              <w:rPr>
                <w:rFonts w:cs="Arial"/>
                <w:sz w:val="22"/>
              </w:rPr>
            </w:pPr>
            <w:r w:rsidRPr="00B77D86">
              <w:rPr>
                <w:rFonts w:cs="Arial"/>
                <w:sz w:val="22"/>
              </w:rPr>
              <w:t xml:space="preserve">Implement strategies to manage staff performance and manpower resourcing </w:t>
            </w:r>
          </w:p>
        </w:tc>
        <w:tc>
          <w:tcPr>
            <w:tcW w:w="714" w:type="pct"/>
            <w:shd w:val="clear" w:color="auto" w:fill="FFFFFF" w:themeFill="background1"/>
          </w:tcPr>
          <w:p w14:paraId="317DCA04" w14:textId="52AE3C4E" w:rsidR="00484136" w:rsidRPr="00B77D86" w:rsidRDefault="00B77D86" w:rsidP="0024004E">
            <w:pPr>
              <w:spacing w:after="24"/>
              <w:rPr>
                <w:rFonts w:cs="Arial"/>
                <w:sz w:val="22"/>
              </w:rPr>
            </w:pPr>
            <w:r>
              <w:rPr>
                <w:rFonts w:cs="Arial"/>
                <w:color w:val="000000"/>
                <w:sz w:val="22"/>
                <w:lang w:val="en-US"/>
              </w:rPr>
              <w:t xml:space="preserve">Develop </w:t>
            </w:r>
            <w:r w:rsidR="00457904">
              <w:rPr>
                <w:rFonts w:cs="Arial"/>
                <w:color w:val="000000"/>
                <w:sz w:val="22"/>
                <w:lang w:val="en-US"/>
              </w:rPr>
              <w:t xml:space="preserve">manpower resourcing and </w:t>
            </w:r>
            <w:r w:rsidR="00484136" w:rsidRPr="00B77D86">
              <w:rPr>
                <w:rFonts w:cs="Arial"/>
                <w:color w:val="000000"/>
                <w:sz w:val="22"/>
                <w:lang w:val="en-US"/>
              </w:rPr>
              <w:t xml:space="preserve">performance management strategies to achieve desired </w:t>
            </w:r>
            <w:proofErr w:type="spellStart"/>
            <w:r w:rsidR="00484136" w:rsidRPr="00B77D86">
              <w:rPr>
                <w:rFonts w:cs="Arial"/>
                <w:color w:val="000000"/>
                <w:sz w:val="22"/>
                <w:lang w:val="en-US"/>
              </w:rPr>
              <w:t>organisational</w:t>
            </w:r>
            <w:proofErr w:type="spellEnd"/>
            <w:r w:rsidR="00484136" w:rsidRPr="00B77D86">
              <w:rPr>
                <w:rFonts w:cs="Arial"/>
                <w:color w:val="000000"/>
                <w:sz w:val="22"/>
                <w:lang w:val="en-US"/>
              </w:rPr>
              <w:t xml:space="preserve"> goals and succession planning </w:t>
            </w:r>
          </w:p>
        </w:tc>
        <w:tc>
          <w:tcPr>
            <w:tcW w:w="716" w:type="pct"/>
            <w:shd w:val="clear" w:color="auto" w:fill="auto"/>
          </w:tcPr>
          <w:p w14:paraId="69041C5E" w14:textId="0F1857AC" w:rsidR="00484136" w:rsidRPr="00B77D86" w:rsidRDefault="00B77D86" w:rsidP="00484136">
            <w:pPr>
              <w:spacing w:after="24"/>
              <w:rPr>
                <w:rFonts w:cs="Arial"/>
                <w:sz w:val="22"/>
              </w:rPr>
            </w:pPr>
            <w:r>
              <w:rPr>
                <w:rFonts w:cs="Arial"/>
                <w:color w:val="000000"/>
                <w:sz w:val="22"/>
              </w:rPr>
              <w:t>Evaluate developed</w:t>
            </w:r>
            <w:r w:rsidR="00C018FE">
              <w:rPr>
                <w:rFonts w:cs="Arial"/>
                <w:color w:val="000000"/>
                <w:sz w:val="22"/>
              </w:rPr>
              <w:t xml:space="preserve"> </w:t>
            </w:r>
            <w:r w:rsidR="00484136" w:rsidRPr="00B77D86">
              <w:rPr>
                <w:rFonts w:cs="Arial"/>
                <w:color w:val="000000"/>
                <w:sz w:val="22"/>
              </w:rPr>
              <w:t>manpower resourcing strategies and performance management systems</w:t>
            </w:r>
          </w:p>
          <w:p w14:paraId="5DC13B15" w14:textId="77777777" w:rsidR="00484136" w:rsidRPr="00B77D86" w:rsidRDefault="00484136" w:rsidP="00484136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2"/>
                <w:lang w:val="en-US"/>
              </w:rPr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222"/>
            </w:tblGrid>
            <w:tr w:rsidR="00484136" w:rsidRPr="00B77D86" w14:paraId="1B05F825" w14:textId="77777777" w:rsidTr="002E284A">
              <w:trPr>
                <w:trHeight w:val="80"/>
              </w:trPr>
              <w:tc>
                <w:tcPr>
                  <w:tcW w:w="0" w:type="auto"/>
                </w:tcPr>
                <w:p w14:paraId="590474E9" w14:textId="77777777" w:rsidR="00484136" w:rsidRPr="00B77D86" w:rsidRDefault="00484136" w:rsidP="00484136">
                  <w:pPr>
                    <w:autoSpaceDE w:val="0"/>
                    <w:autoSpaceDN w:val="0"/>
                    <w:adjustRightInd w:val="0"/>
                    <w:rPr>
                      <w:rFonts w:cs="Arial"/>
                      <w:color w:val="000000"/>
                      <w:sz w:val="22"/>
                      <w:lang w:val="en-US"/>
                    </w:rPr>
                  </w:pPr>
                  <w:r w:rsidRPr="00B77D86">
                    <w:rPr>
                      <w:rFonts w:cs="Arial"/>
                      <w:color w:val="000000"/>
                      <w:sz w:val="22"/>
                      <w:lang w:val="en-US"/>
                    </w:rPr>
                    <w:t xml:space="preserve"> </w:t>
                  </w:r>
                </w:p>
              </w:tc>
            </w:tr>
          </w:tbl>
          <w:p w14:paraId="41BBD7D7" w14:textId="77777777" w:rsidR="00484136" w:rsidRPr="00B77D86" w:rsidRDefault="00484136" w:rsidP="00484136">
            <w:pPr>
              <w:spacing w:line="276" w:lineRule="auto"/>
              <w:rPr>
                <w:rFonts w:cs="Arial"/>
                <w:sz w:val="22"/>
              </w:rPr>
            </w:pPr>
          </w:p>
        </w:tc>
      </w:tr>
      <w:tr w:rsidR="00484136" w:rsidRPr="00B77D86" w14:paraId="33C232AF" w14:textId="77777777" w:rsidTr="00703391">
        <w:trPr>
          <w:trHeight w:val="70"/>
        </w:trPr>
        <w:tc>
          <w:tcPr>
            <w:tcW w:w="714" w:type="pct"/>
            <w:shd w:val="clear" w:color="auto" w:fill="D9D9D9" w:themeFill="background1" w:themeFillShade="D9"/>
          </w:tcPr>
          <w:p w14:paraId="5A4EFBA0" w14:textId="77777777" w:rsidR="00484136" w:rsidRPr="00B77D86" w:rsidRDefault="00484136" w:rsidP="00484136">
            <w:pPr>
              <w:spacing w:line="276" w:lineRule="auto"/>
              <w:rPr>
                <w:rFonts w:cs="Arial"/>
                <w:b/>
                <w:sz w:val="22"/>
              </w:rPr>
            </w:pPr>
            <w:r w:rsidRPr="00B77D86">
              <w:rPr>
                <w:rFonts w:cs="Arial"/>
                <w:b/>
                <w:sz w:val="22"/>
              </w:rPr>
              <w:t>Knowledge</w:t>
            </w:r>
          </w:p>
          <w:p w14:paraId="6B984B01" w14:textId="77777777" w:rsidR="00484136" w:rsidRPr="00B77D86" w:rsidRDefault="00484136" w:rsidP="00484136">
            <w:pPr>
              <w:rPr>
                <w:rFonts w:cs="Arial"/>
                <w:sz w:val="22"/>
              </w:rPr>
            </w:pPr>
          </w:p>
          <w:p w14:paraId="3DADE965" w14:textId="77777777" w:rsidR="00484136" w:rsidRPr="00B77D86" w:rsidRDefault="00484136" w:rsidP="00484136">
            <w:pPr>
              <w:rPr>
                <w:rFonts w:cs="Arial"/>
                <w:sz w:val="22"/>
              </w:rPr>
            </w:pPr>
          </w:p>
          <w:p w14:paraId="43816462" w14:textId="77777777" w:rsidR="00484136" w:rsidRPr="00B77D86" w:rsidRDefault="00484136" w:rsidP="00484136">
            <w:pPr>
              <w:rPr>
                <w:rFonts w:cs="Arial"/>
                <w:sz w:val="22"/>
              </w:rPr>
            </w:pPr>
          </w:p>
          <w:p w14:paraId="2D08736C" w14:textId="77777777" w:rsidR="00484136" w:rsidRPr="00B77D86" w:rsidRDefault="00484136" w:rsidP="00484136">
            <w:pPr>
              <w:rPr>
                <w:rFonts w:cs="Arial"/>
                <w:sz w:val="22"/>
              </w:rPr>
            </w:pPr>
          </w:p>
          <w:p w14:paraId="29BD579A" w14:textId="77777777" w:rsidR="00484136" w:rsidRPr="00B77D86" w:rsidRDefault="00484136" w:rsidP="00484136">
            <w:pPr>
              <w:rPr>
                <w:rFonts w:cs="Arial"/>
                <w:sz w:val="22"/>
              </w:rPr>
            </w:pPr>
          </w:p>
          <w:p w14:paraId="418458A3" w14:textId="77777777" w:rsidR="00484136" w:rsidRPr="00B77D86" w:rsidRDefault="00484136" w:rsidP="00484136">
            <w:pPr>
              <w:rPr>
                <w:rFonts w:cs="Arial"/>
                <w:sz w:val="22"/>
              </w:rPr>
            </w:pPr>
          </w:p>
          <w:p w14:paraId="4B448D71" w14:textId="77777777" w:rsidR="00484136" w:rsidRPr="00B77D86" w:rsidRDefault="00484136" w:rsidP="00484136">
            <w:pPr>
              <w:rPr>
                <w:rFonts w:cs="Arial"/>
                <w:sz w:val="22"/>
              </w:rPr>
            </w:pPr>
          </w:p>
          <w:p w14:paraId="4A5FA532" w14:textId="77777777" w:rsidR="00484136" w:rsidRPr="00B77D86" w:rsidRDefault="00484136" w:rsidP="00484136">
            <w:pPr>
              <w:rPr>
                <w:rFonts w:cs="Arial"/>
                <w:sz w:val="22"/>
              </w:rPr>
            </w:pPr>
          </w:p>
          <w:p w14:paraId="5E16740B" w14:textId="16B0F3BB" w:rsidR="00484136" w:rsidRPr="00B77D86" w:rsidRDefault="00484136" w:rsidP="00703391">
            <w:pPr>
              <w:rPr>
                <w:rFonts w:cs="Arial"/>
                <w:sz w:val="22"/>
              </w:rPr>
            </w:pPr>
          </w:p>
        </w:tc>
        <w:tc>
          <w:tcPr>
            <w:tcW w:w="714" w:type="pct"/>
            <w:shd w:val="clear" w:color="auto" w:fill="BFBFBF" w:themeFill="background1" w:themeFillShade="BF"/>
          </w:tcPr>
          <w:p w14:paraId="1E6EA4F6" w14:textId="77777777" w:rsidR="00484136" w:rsidRPr="00B77D86" w:rsidRDefault="00484136" w:rsidP="00484136">
            <w:pPr>
              <w:spacing w:line="276" w:lineRule="auto"/>
              <w:rPr>
                <w:rFonts w:cs="Arial"/>
                <w:sz w:val="22"/>
              </w:rPr>
            </w:pPr>
          </w:p>
        </w:tc>
        <w:tc>
          <w:tcPr>
            <w:tcW w:w="714" w:type="pct"/>
            <w:shd w:val="clear" w:color="auto" w:fill="BFBFBF" w:themeFill="background1" w:themeFillShade="BF"/>
          </w:tcPr>
          <w:p w14:paraId="15BB387A" w14:textId="49387C9E" w:rsidR="00484136" w:rsidRPr="00B77D86" w:rsidRDefault="00484136" w:rsidP="00484136">
            <w:pPr>
              <w:spacing w:line="276" w:lineRule="auto"/>
              <w:rPr>
                <w:rFonts w:cs="Arial"/>
                <w:sz w:val="22"/>
              </w:rPr>
            </w:pPr>
          </w:p>
        </w:tc>
        <w:tc>
          <w:tcPr>
            <w:tcW w:w="714" w:type="pct"/>
            <w:shd w:val="clear" w:color="auto" w:fill="BFBFBF" w:themeFill="background1" w:themeFillShade="BF"/>
          </w:tcPr>
          <w:p w14:paraId="55BFC8F1" w14:textId="5692B6CA" w:rsidR="00484136" w:rsidRPr="00B77D86" w:rsidRDefault="00484136" w:rsidP="00484136">
            <w:pPr>
              <w:spacing w:line="276" w:lineRule="auto"/>
              <w:rPr>
                <w:rFonts w:cs="Arial"/>
                <w:sz w:val="22"/>
              </w:rPr>
            </w:pPr>
          </w:p>
        </w:tc>
        <w:tc>
          <w:tcPr>
            <w:tcW w:w="714" w:type="pct"/>
          </w:tcPr>
          <w:p w14:paraId="43445468" w14:textId="26475AEF" w:rsidR="00484136" w:rsidRPr="00B77D86" w:rsidRDefault="00484136" w:rsidP="00484136">
            <w:pPr>
              <w:pStyle w:val="ListParagraph"/>
              <w:numPr>
                <w:ilvl w:val="0"/>
                <w:numId w:val="15"/>
              </w:numPr>
              <w:spacing w:line="276" w:lineRule="auto"/>
              <w:rPr>
                <w:rFonts w:cs="Arial"/>
                <w:sz w:val="22"/>
              </w:rPr>
            </w:pPr>
            <w:r w:rsidRPr="00B77D86">
              <w:rPr>
                <w:rFonts w:cs="Arial"/>
                <w:sz w:val="22"/>
              </w:rPr>
              <w:t>Performance management system</w:t>
            </w:r>
            <w:r w:rsidR="00B77D86">
              <w:rPr>
                <w:rFonts w:cs="Arial"/>
                <w:sz w:val="22"/>
              </w:rPr>
              <w:t xml:space="preserve"> principles</w:t>
            </w:r>
          </w:p>
          <w:p w14:paraId="2F66E802" w14:textId="77777777" w:rsidR="00484136" w:rsidRPr="00B77D86" w:rsidRDefault="00484136" w:rsidP="00484136">
            <w:pPr>
              <w:pStyle w:val="ListParagraph"/>
              <w:numPr>
                <w:ilvl w:val="0"/>
                <w:numId w:val="15"/>
              </w:numPr>
              <w:spacing w:before="200" w:line="276" w:lineRule="auto"/>
              <w:rPr>
                <w:rFonts w:cs="Arial"/>
                <w:sz w:val="22"/>
              </w:rPr>
            </w:pPr>
            <w:r w:rsidRPr="00B77D86">
              <w:rPr>
                <w:rFonts w:cs="Arial"/>
                <w:sz w:val="22"/>
              </w:rPr>
              <w:t>Organisation’s staff development framework</w:t>
            </w:r>
          </w:p>
          <w:p w14:paraId="19DF607B" w14:textId="77777777" w:rsidR="00484136" w:rsidRPr="00B77D86" w:rsidRDefault="00484136" w:rsidP="00484136">
            <w:pPr>
              <w:pStyle w:val="ListParagraph"/>
              <w:numPr>
                <w:ilvl w:val="0"/>
                <w:numId w:val="15"/>
              </w:numPr>
              <w:spacing w:before="200" w:line="276" w:lineRule="auto"/>
              <w:rPr>
                <w:rFonts w:cs="Arial"/>
                <w:sz w:val="22"/>
              </w:rPr>
            </w:pPr>
            <w:r w:rsidRPr="00B77D86">
              <w:rPr>
                <w:rFonts w:cs="Arial"/>
                <w:sz w:val="22"/>
              </w:rPr>
              <w:t xml:space="preserve">Staff disciplinary framework, </w:t>
            </w:r>
            <w:proofErr w:type="gramStart"/>
            <w:r w:rsidRPr="00B77D86">
              <w:rPr>
                <w:rFonts w:cs="Arial"/>
                <w:sz w:val="22"/>
              </w:rPr>
              <w:t>policies</w:t>
            </w:r>
            <w:proofErr w:type="gramEnd"/>
            <w:r w:rsidRPr="00B77D86">
              <w:rPr>
                <w:rFonts w:cs="Arial"/>
                <w:sz w:val="22"/>
              </w:rPr>
              <w:t xml:space="preserve"> and guidelines</w:t>
            </w:r>
          </w:p>
          <w:p w14:paraId="29851AAA" w14:textId="77777777" w:rsidR="00484136" w:rsidRPr="00B77D86" w:rsidRDefault="00484136" w:rsidP="00484136">
            <w:pPr>
              <w:pStyle w:val="ListParagraph"/>
              <w:numPr>
                <w:ilvl w:val="0"/>
                <w:numId w:val="15"/>
              </w:numPr>
              <w:spacing w:before="200" w:line="276" w:lineRule="auto"/>
              <w:rPr>
                <w:rFonts w:cs="Arial"/>
                <w:sz w:val="22"/>
              </w:rPr>
            </w:pPr>
            <w:r w:rsidRPr="00B77D86">
              <w:rPr>
                <w:rFonts w:cs="Arial"/>
                <w:sz w:val="22"/>
              </w:rPr>
              <w:t xml:space="preserve">Principles of manpower planning </w:t>
            </w:r>
          </w:p>
          <w:p w14:paraId="65FE5F4C" w14:textId="14B9EDC7" w:rsidR="00484136" w:rsidRPr="00FB6A14" w:rsidRDefault="00484136" w:rsidP="00FB6A14">
            <w:pPr>
              <w:pStyle w:val="ListParagraph"/>
              <w:numPr>
                <w:ilvl w:val="0"/>
                <w:numId w:val="15"/>
              </w:numPr>
              <w:spacing w:before="200" w:line="276" w:lineRule="auto"/>
              <w:rPr>
                <w:rFonts w:cs="Arial"/>
                <w:sz w:val="22"/>
              </w:rPr>
            </w:pPr>
            <w:r w:rsidRPr="00B77D86">
              <w:rPr>
                <w:rFonts w:cs="Arial"/>
                <w:sz w:val="22"/>
              </w:rPr>
              <w:t>Workload planning and projections</w:t>
            </w:r>
          </w:p>
        </w:tc>
        <w:tc>
          <w:tcPr>
            <w:tcW w:w="714" w:type="pct"/>
            <w:shd w:val="clear" w:color="auto" w:fill="FFFFFF" w:themeFill="background1"/>
          </w:tcPr>
          <w:p w14:paraId="79BBC0B4" w14:textId="77777777" w:rsidR="00484136" w:rsidRPr="00B77D86" w:rsidRDefault="00484136" w:rsidP="00484136">
            <w:pPr>
              <w:pStyle w:val="ListParagraph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before="200"/>
              <w:rPr>
                <w:rFonts w:cs="Arial"/>
                <w:color w:val="000000"/>
                <w:sz w:val="22"/>
                <w:lang w:val="en-US"/>
              </w:rPr>
            </w:pPr>
            <w:proofErr w:type="spellStart"/>
            <w:r w:rsidRPr="00B77D86">
              <w:rPr>
                <w:rFonts w:cs="Arial"/>
                <w:color w:val="000000"/>
                <w:sz w:val="22"/>
                <w:lang w:val="en-US"/>
              </w:rPr>
              <w:t>Organisation's</w:t>
            </w:r>
            <w:proofErr w:type="spellEnd"/>
            <w:r w:rsidRPr="00B77D86">
              <w:rPr>
                <w:rFonts w:cs="Arial"/>
                <w:color w:val="000000"/>
                <w:sz w:val="22"/>
                <w:lang w:val="en-US"/>
              </w:rPr>
              <w:t xml:space="preserve"> policies, </w:t>
            </w:r>
            <w:proofErr w:type="gramStart"/>
            <w:r w:rsidRPr="00B77D86">
              <w:rPr>
                <w:rFonts w:cs="Arial"/>
                <w:color w:val="000000"/>
                <w:sz w:val="22"/>
                <w:lang w:val="en-US"/>
              </w:rPr>
              <w:t>services</w:t>
            </w:r>
            <w:proofErr w:type="gramEnd"/>
            <w:r w:rsidRPr="00B77D86">
              <w:rPr>
                <w:rFonts w:cs="Arial"/>
                <w:color w:val="000000"/>
                <w:sz w:val="22"/>
                <w:lang w:val="en-US"/>
              </w:rPr>
              <w:t xml:space="preserve"> and processes </w:t>
            </w:r>
          </w:p>
          <w:p w14:paraId="32DCAAD5" w14:textId="77777777" w:rsidR="00484136" w:rsidRPr="00B77D86" w:rsidRDefault="00484136" w:rsidP="00484136">
            <w:pPr>
              <w:pStyle w:val="ListParagraph"/>
              <w:numPr>
                <w:ilvl w:val="0"/>
                <w:numId w:val="15"/>
              </w:numPr>
              <w:spacing w:line="276" w:lineRule="auto"/>
              <w:rPr>
                <w:rFonts w:cs="Arial"/>
                <w:sz w:val="22"/>
              </w:rPr>
            </w:pPr>
            <w:r w:rsidRPr="00B77D86">
              <w:rPr>
                <w:rFonts w:cs="Arial"/>
                <w:sz w:val="22"/>
              </w:rPr>
              <w:t>Trends and factors which may impact the demand and supply of manpower</w:t>
            </w:r>
          </w:p>
          <w:p w14:paraId="56928784" w14:textId="77777777" w:rsidR="00484136" w:rsidRPr="00B77D86" w:rsidRDefault="00484136" w:rsidP="00484136">
            <w:pPr>
              <w:pStyle w:val="ListParagraph"/>
              <w:numPr>
                <w:ilvl w:val="0"/>
                <w:numId w:val="15"/>
              </w:numPr>
              <w:spacing w:line="276" w:lineRule="auto"/>
              <w:rPr>
                <w:rFonts w:cs="Arial"/>
                <w:sz w:val="22"/>
              </w:rPr>
            </w:pPr>
            <w:r w:rsidRPr="00B77D86">
              <w:rPr>
                <w:rFonts w:cs="Arial"/>
                <w:sz w:val="22"/>
              </w:rPr>
              <w:t>Leadership and management in organisations</w:t>
            </w:r>
          </w:p>
          <w:p w14:paraId="4E65C07F" w14:textId="727A37A4" w:rsidR="00484136" w:rsidRPr="00B77D86" w:rsidRDefault="00B77D86" w:rsidP="00484136">
            <w:pPr>
              <w:pStyle w:val="ListParagraph"/>
              <w:numPr>
                <w:ilvl w:val="0"/>
                <w:numId w:val="15"/>
              </w:numPr>
              <w:spacing w:before="200" w:line="276" w:lineRule="auto"/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t>Talent a</w:t>
            </w:r>
            <w:r w:rsidR="00484136" w:rsidRPr="00B77D86">
              <w:rPr>
                <w:rFonts w:cs="Arial"/>
                <w:sz w:val="22"/>
              </w:rPr>
              <w:t>ttraction and recruitment methods</w:t>
            </w:r>
          </w:p>
          <w:p w14:paraId="3096B768" w14:textId="77777777" w:rsidR="00484136" w:rsidRPr="00B77D86" w:rsidRDefault="00484136" w:rsidP="00484136">
            <w:pPr>
              <w:pStyle w:val="ListParagraph"/>
              <w:numPr>
                <w:ilvl w:val="0"/>
                <w:numId w:val="15"/>
              </w:numPr>
              <w:spacing w:before="200" w:line="276" w:lineRule="auto"/>
              <w:rPr>
                <w:rFonts w:cs="Arial"/>
                <w:sz w:val="22"/>
              </w:rPr>
            </w:pPr>
            <w:r w:rsidRPr="00B77D86">
              <w:rPr>
                <w:rFonts w:cs="Arial"/>
                <w:sz w:val="22"/>
              </w:rPr>
              <w:t>Organisation’s policies and guidelines for succession planning</w:t>
            </w:r>
          </w:p>
          <w:p w14:paraId="27DEE212" w14:textId="6E7AF6CA" w:rsidR="00484136" w:rsidRPr="00FB6A14" w:rsidRDefault="00484136" w:rsidP="00FB6A14">
            <w:pPr>
              <w:pStyle w:val="ListParagraph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line="276" w:lineRule="auto"/>
              <w:rPr>
                <w:rFonts w:cs="Arial"/>
                <w:sz w:val="22"/>
              </w:rPr>
            </w:pPr>
            <w:r w:rsidRPr="00B77D86">
              <w:rPr>
                <w:rFonts w:cs="Arial"/>
                <w:sz w:val="22"/>
              </w:rPr>
              <w:t xml:space="preserve">Regulatory manpower requirement </w:t>
            </w:r>
          </w:p>
        </w:tc>
        <w:tc>
          <w:tcPr>
            <w:tcW w:w="716" w:type="pct"/>
            <w:shd w:val="clear" w:color="auto" w:fill="auto"/>
          </w:tcPr>
          <w:p w14:paraId="7A6ABD54" w14:textId="77777777" w:rsidR="00484136" w:rsidRPr="00B77D86" w:rsidRDefault="00484136" w:rsidP="00484136">
            <w:pPr>
              <w:pStyle w:val="ListParagraph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before="200" w:line="276" w:lineRule="auto"/>
              <w:rPr>
                <w:rFonts w:cs="Arial"/>
                <w:sz w:val="22"/>
              </w:rPr>
            </w:pPr>
            <w:r w:rsidRPr="00B77D86">
              <w:rPr>
                <w:rFonts w:cs="Arial"/>
                <w:sz w:val="22"/>
              </w:rPr>
              <w:t xml:space="preserve">Recruitment trends, </w:t>
            </w:r>
            <w:proofErr w:type="gramStart"/>
            <w:r w:rsidRPr="00B77D86">
              <w:rPr>
                <w:rFonts w:cs="Arial"/>
                <w:sz w:val="22"/>
              </w:rPr>
              <w:t>methods</w:t>
            </w:r>
            <w:proofErr w:type="gramEnd"/>
            <w:r w:rsidRPr="00B77D86">
              <w:rPr>
                <w:rFonts w:cs="Arial"/>
                <w:sz w:val="22"/>
              </w:rPr>
              <w:t xml:space="preserve"> and strategies</w:t>
            </w:r>
          </w:p>
          <w:p w14:paraId="6BEE40B1" w14:textId="77777777" w:rsidR="00484136" w:rsidRPr="00B77D86" w:rsidRDefault="00484136" w:rsidP="00484136">
            <w:pPr>
              <w:pStyle w:val="ListParagraph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line="276" w:lineRule="auto"/>
              <w:rPr>
                <w:rFonts w:cs="Arial"/>
                <w:sz w:val="22"/>
              </w:rPr>
            </w:pPr>
            <w:r w:rsidRPr="00B77D86">
              <w:rPr>
                <w:rFonts w:cs="Arial"/>
                <w:sz w:val="22"/>
              </w:rPr>
              <w:t>Legal and ethical considerations related to succession planning, and organisational learning and development</w:t>
            </w:r>
          </w:p>
          <w:p w14:paraId="2E34A5D6" w14:textId="77777777" w:rsidR="00484136" w:rsidRPr="00B77D86" w:rsidRDefault="00484136" w:rsidP="00484136">
            <w:pPr>
              <w:pStyle w:val="ListParagraph"/>
              <w:numPr>
                <w:ilvl w:val="0"/>
                <w:numId w:val="15"/>
              </w:numPr>
              <w:spacing w:line="276" w:lineRule="auto"/>
              <w:rPr>
                <w:rFonts w:cs="Arial"/>
                <w:sz w:val="22"/>
              </w:rPr>
            </w:pPr>
            <w:r w:rsidRPr="00B77D86">
              <w:rPr>
                <w:rFonts w:cs="Arial"/>
                <w:sz w:val="22"/>
              </w:rPr>
              <w:t>Sector trends and best practices in manpower and succession planning</w:t>
            </w:r>
          </w:p>
          <w:p w14:paraId="2C938E2E" w14:textId="2E157FB6" w:rsidR="00484136" w:rsidRPr="00FB6A14" w:rsidRDefault="00484136" w:rsidP="00484136">
            <w:pPr>
              <w:pStyle w:val="ListParagraph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line="276" w:lineRule="auto"/>
              <w:rPr>
                <w:rFonts w:cs="Arial"/>
                <w:sz w:val="22"/>
              </w:rPr>
            </w:pPr>
            <w:r w:rsidRPr="00B77D86">
              <w:rPr>
                <w:rFonts w:cs="Arial"/>
                <w:sz w:val="22"/>
              </w:rPr>
              <w:t>Organisational approaches to increase team effectiveness and productivity</w:t>
            </w:r>
          </w:p>
        </w:tc>
      </w:tr>
      <w:tr w:rsidR="00484136" w:rsidRPr="00B77D86" w14:paraId="0F9AC1B9" w14:textId="77777777" w:rsidTr="00484136">
        <w:tc>
          <w:tcPr>
            <w:tcW w:w="714" w:type="pct"/>
            <w:shd w:val="clear" w:color="auto" w:fill="D9D9D9" w:themeFill="background1" w:themeFillShade="D9"/>
          </w:tcPr>
          <w:p w14:paraId="3C1F315A" w14:textId="6F066934" w:rsidR="00484136" w:rsidRPr="00B77D86" w:rsidRDefault="00484136" w:rsidP="00484136">
            <w:pPr>
              <w:spacing w:line="276" w:lineRule="auto"/>
              <w:rPr>
                <w:rFonts w:cs="Arial"/>
                <w:b/>
                <w:sz w:val="22"/>
              </w:rPr>
            </w:pPr>
            <w:r w:rsidRPr="00B77D86">
              <w:rPr>
                <w:rFonts w:cs="Arial"/>
                <w:b/>
                <w:sz w:val="22"/>
              </w:rPr>
              <w:t>Abilities</w:t>
            </w:r>
          </w:p>
        </w:tc>
        <w:tc>
          <w:tcPr>
            <w:tcW w:w="714" w:type="pct"/>
            <w:shd w:val="clear" w:color="auto" w:fill="BFBFBF" w:themeFill="background1" w:themeFillShade="BF"/>
          </w:tcPr>
          <w:p w14:paraId="13B51201" w14:textId="77777777" w:rsidR="00484136" w:rsidRPr="00B77D86" w:rsidRDefault="00484136" w:rsidP="00484136">
            <w:pPr>
              <w:pStyle w:val="ListParagraph"/>
              <w:spacing w:line="276" w:lineRule="auto"/>
              <w:ind w:left="284"/>
              <w:rPr>
                <w:rFonts w:cs="Arial"/>
                <w:sz w:val="22"/>
              </w:rPr>
            </w:pPr>
          </w:p>
        </w:tc>
        <w:tc>
          <w:tcPr>
            <w:tcW w:w="714" w:type="pct"/>
            <w:shd w:val="clear" w:color="auto" w:fill="BFBFBF" w:themeFill="background1" w:themeFillShade="BF"/>
          </w:tcPr>
          <w:p w14:paraId="24806EB5" w14:textId="3919D0EF" w:rsidR="00484136" w:rsidRPr="00B77D86" w:rsidRDefault="00484136" w:rsidP="00484136">
            <w:pPr>
              <w:spacing w:line="276" w:lineRule="auto"/>
              <w:rPr>
                <w:rFonts w:cs="Arial"/>
                <w:sz w:val="22"/>
              </w:rPr>
            </w:pPr>
          </w:p>
        </w:tc>
        <w:tc>
          <w:tcPr>
            <w:tcW w:w="714" w:type="pct"/>
            <w:shd w:val="clear" w:color="auto" w:fill="BFBFBF" w:themeFill="background1" w:themeFillShade="BF"/>
          </w:tcPr>
          <w:p w14:paraId="64D10E8B" w14:textId="477EF868" w:rsidR="00484136" w:rsidRPr="00B77D86" w:rsidRDefault="00484136" w:rsidP="00484136">
            <w:pPr>
              <w:pStyle w:val="ListParagraph"/>
              <w:spacing w:line="276" w:lineRule="auto"/>
              <w:ind w:left="360"/>
              <w:rPr>
                <w:rFonts w:cs="Arial"/>
                <w:sz w:val="22"/>
              </w:rPr>
            </w:pPr>
          </w:p>
        </w:tc>
        <w:tc>
          <w:tcPr>
            <w:tcW w:w="714" w:type="pct"/>
          </w:tcPr>
          <w:p w14:paraId="6EB01B49" w14:textId="77777777" w:rsidR="00484136" w:rsidRPr="00B77D86" w:rsidRDefault="00484136" w:rsidP="00484136">
            <w:pPr>
              <w:pStyle w:val="ListParagraph"/>
              <w:numPr>
                <w:ilvl w:val="0"/>
                <w:numId w:val="15"/>
              </w:numPr>
              <w:spacing w:before="200" w:line="276" w:lineRule="auto"/>
              <w:rPr>
                <w:rFonts w:cs="Arial"/>
                <w:sz w:val="22"/>
              </w:rPr>
            </w:pPr>
            <w:r w:rsidRPr="00B77D86">
              <w:rPr>
                <w:rFonts w:cs="Arial"/>
                <w:sz w:val="22"/>
              </w:rPr>
              <w:t xml:space="preserve">Manage rostering, </w:t>
            </w:r>
            <w:proofErr w:type="gramStart"/>
            <w:r w:rsidRPr="00B77D86">
              <w:rPr>
                <w:rFonts w:cs="Arial"/>
                <w:sz w:val="22"/>
              </w:rPr>
              <w:t>scheduling</w:t>
            </w:r>
            <w:proofErr w:type="gramEnd"/>
            <w:r w:rsidRPr="00B77D86">
              <w:rPr>
                <w:rFonts w:cs="Arial"/>
                <w:sz w:val="22"/>
              </w:rPr>
              <w:t xml:space="preserve"> and resources for day-to-day operations of the team’s work</w:t>
            </w:r>
          </w:p>
          <w:p w14:paraId="7513BD06" w14:textId="1D467B91" w:rsidR="00484136" w:rsidRPr="00B77D86" w:rsidRDefault="00B77D86" w:rsidP="00484136">
            <w:pPr>
              <w:pStyle w:val="ListParagraph"/>
              <w:numPr>
                <w:ilvl w:val="0"/>
                <w:numId w:val="15"/>
              </w:numPr>
              <w:spacing w:line="276" w:lineRule="auto"/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t>R</w:t>
            </w:r>
            <w:r w:rsidR="00484136" w:rsidRPr="00B77D86">
              <w:rPr>
                <w:rFonts w:cs="Arial"/>
                <w:sz w:val="22"/>
              </w:rPr>
              <w:t>eview work plans to ensure alignment to organisational strategic goals</w:t>
            </w:r>
          </w:p>
          <w:p w14:paraId="1147729D" w14:textId="77777777" w:rsidR="00484136" w:rsidRPr="00B77D86" w:rsidRDefault="00484136" w:rsidP="00484136">
            <w:pPr>
              <w:pStyle w:val="ListParagraph"/>
              <w:numPr>
                <w:ilvl w:val="0"/>
                <w:numId w:val="15"/>
              </w:numPr>
              <w:spacing w:line="276" w:lineRule="auto"/>
              <w:rPr>
                <w:rFonts w:cs="Arial"/>
                <w:sz w:val="22"/>
              </w:rPr>
            </w:pPr>
            <w:r w:rsidRPr="00B77D86">
              <w:rPr>
                <w:rFonts w:cs="Arial"/>
                <w:sz w:val="22"/>
              </w:rPr>
              <w:t>Review profession specific performance</w:t>
            </w:r>
          </w:p>
          <w:p w14:paraId="0EA847F1" w14:textId="77777777" w:rsidR="003F1608" w:rsidRDefault="00484136" w:rsidP="00484136">
            <w:pPr>
              <w:pStyle w:val="ListParagraph"/>
              <w:numPr>
                <w:ilvl w:val="0"/>
                <w:numId w:val="15"/>
              </w:numPr>
              <w:spacing w:before="200" w:line="276" w:lineRule="auto"/>
              <w:rPr>
                <w:rFonts w:cs="Arial"/>
                <w:sz w:val="22"/>
              </w:rPr>
            </w:pPr>
            <w:r w:rsidRPr="00B77D86">
              <w:rPr>
                <w:rFonts w:cs="Arial"/>
                <w:sz w:val="22"/>
              </w:rPr>
              <w:t xml:space="preserve">Participate in development of work plans </w:t>
            </w:r>
          </w:p>
          <w:p w14:paraId="7D04A602" w14:textId="33FF2266" w:rsidR="00484136" w:rsidRPr="00B77D86" w:rsidRDefault="003F1608" w:rsidP="00484136">
            <w:pPr>
              <w:pStyle w:val="ListParagraph"/>
              <w:numPr>
                <w:ilvl w:val="0"/>
                <w:numId w:val="15"/>
              </w:numPr>
              <w:spacing w:before="200" w:line="276" w:lineRule="auto"/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lastRenderedPageBreak/>
              <w:t>I</w:t>
            </w:r>
            <w:r w:rsidR="00484136" w:rsidRPr="00B77D86">
              <w:rPr>
                <w:rFonts w:cs="Arial"/>
                <w:sz w:val="22"/>
              </w:rPr>
              <w:t xml:space="preserve">dentify key performance targets for direct reports  </w:t>
            </w:r>
          </w:p>
          <w:p w14:paraId="366184AD" w14:textId="2C022FD8" w:rsidR="00484136" w:rsidRPr="00B77D86" w:rsidRDefault="00484136" w:rsidP="00484136">
            <w:pPr>
              <w:pStyle w:val="ListParagraph"/>
              <w:numPr>
                <w:ilvl w:val="0"/>
                <w:numId w:val="15"/>
              </w:numPr>
              <w:spacing w:line="276" w:lineRule="auto"/>
              <w:rPr>
                <w:rFonts w:cs="Arial"/>
                <w:sz w:val="22"/>
              </w:rPr>
            </w:pPr>
            <w:r w:rsidRPr="00B77D86">
              <w:rPr>
                <w:rFonts w:cs="Arial"/>
                <w:sz w:val="22"/>
              </w:rPr>
              <w:t>Motivate staff to achieve organisation</w:t>
            </w:r>
            <w:r w:rsidR="003F1608">
              <w:rPr>
                <w:rFonts w:cs="Arial"/>
                <w:sz w:val="22"/>
              </w:rPr>
              <w:t>al</w:t>
            </w:r>
            <w:r w:rsidRPr="00B77D86">
              <w:rPr>
                <w:rFonts w:cs="Arial"/>
                <w:sz w:val="22"/>
              </w:rPr>
              <w:t xml:space="preserve"> </w:t>
            </w:r>
            <w:r w:rsidR="003F1608">
              <w:rPr>
                <w:rFonts w:cs="Arial"/>
                <w:sz w:val="22"/>
              </w:rPr>
              <w:t>goals</w:t>
            </w:r>
            <w:r w:rsidRPr="00B77D86">
              <w:rPr>
                <w:rFonts w:cs="Arial"/>
                <w:sz w:val="22"/>
              </w:rPr>
              <w:t xml:space="preserve"> </w:t>
            </w:r>
          </w:p>
          <w:p w14:paraId="562BB4B1" w14:textId="77777777" w:rsidR="00484136" w:rsidRPr="00B77D86" w:rsidRDefault="00484136" w:rsidP="00484136">
            <w:pPr>
              <w:pStyle w:val="ListParagraph"/>
              <w:numPr>
                <w:ilvl w:val="0"/>
                <w:numId w:val="15"/>
              </w:numPr>
              <w:spacing w:line="276" w:lineRule="auto"/>
              <w:rPr>
                <w:rFonts w:cs="Arial"/>
                <w:sz w:val="22"/>
              </w:rPr>
            </w:pPr>
            <w:r w:rsidRPr="00B77D86">
              <w:rPr>
                <w:rFonts w:cs="Arial"/>
                <w:sz w:val="22"/>
              </w:rPr>
              <w:t>Manage staff with different capabilities and initiate career planning</w:t>
            </w:r>
          </w:p>
          <w:p w14:paraId="65BFCDF4" w14:textId="77777777" w:rsidR="00484136" w:rsidRPr="00B77D86" w:rsidRDefault="00484136" w:rsidP="00484136">
            <w:pPr>
              <w:pStyle w:val="ListParagraph"/>
              <w:numPr>
                <w:ilvl w:val="0"/>
                <w:numId w:val="15"/>
              </w:numPr>
              <w:spacing w:line="276" w:lineRule="auto"/>
              <w:rPr>
                <w:rFonts w:cs="Arial"/>
                <w:sz w:val="22"/>
              </w:rPr>
            </w:pPr>
            <w:r w:rsidRPr="00B77D86">
              <w:rPr>
                <w:rFonts w:cs="Arial"/>
                <w:color w:val="000000"/>
                <w:sz w:val="22"/>
                <w:lang w:val="en-US"/>
              </w:rPr>
              <w:t xml:space="preserve">Evaluate performance of the team against key performance indicators </w:t>
            </w:r>
          </w:p>
          <w:p w14:paraId="59D17C81" w14:textId="3D91262E" w:rsidR="00484136" w:rsidRPr="003F1608" w:rsidRDefault="00484136" w:rsidP="003F1608">
            <w:pPr>
              <w:spacing w:line="276" w:lineRule="auto"/>
              <w:rPr>
                <w:rFonts w:cs="Arial"/>
                <w:sz w:val="22"/>
              </w:rPr>
            </w:pPr>
          </w:p>
        </w:tc>
        <w:tc>
          <w:tcPr>
            <w:tcW w:w="714" w:type="pct"/>
            <w:shd w:val="clear" w:color="auto" w:fill="FFFFFF" w:themeFill="background1"/>
          </w:tcPr>
          <w:p w14:paraId="461850D1" w14:textId="77777777" w:rsidR="00484136" w:rsidRPr="00B77D86" w:rsidRDefault="00484136" w:rsidP="00484136">
            <w:pPr>
              <w:pStyle w:val="CommentText"/>
              <w:numPr>
                <w:ilvl w:val="0"/>
                <w:numId w:val="15"/>
              </w:numPr>
              <w:rPr>
                <w:rFonts w:cs="Arial"/>
                <w:sz w:val="22"/>
                <w:szCs w:val="22"/>
              </w:rPr>
            </w:pPr>
            <w:r w:rsidRPr="00B77D86">
              <w:rPr>
                <w:rFonts w:cs="Arial"/>
                <w:sz w:val="22"/>
                <w:szCs w:val="22"/>
              </w:rPr>
              <w:lastRenderedPageBreak/>
              <w:t>Develop manpower plans for the organisation to address manpower needs</w:t>
            </w:r>
          </w:p>
          <w:p w14:paraId="2DE13ADE" w14:textId="77777777" w:rsidR="00484136" w:rsidRPr="00B77D86" w:rsidRDefault="00484136" w:rsidP="00484136">
            <w:pPr>
              <w:pStyle w:val="CommentText"/>
              <w:numPr>
                <w:ilvl w:val="0"/>
                <w:numId w:val="15"/>
              </w:numPr>
              <w:spacing w:after="24"/>
              <w:rPr>
                <w:rStyle w:val="CommentReference"/>
                <w:rFonts w:cs="Arial"/>
                <w:sz w:val="22"/>
                <w:szCs w:val="22"/>
              </w:rPr>
            </w:pPr>
            <w:r w:rsidRPr="00B77D86">
              <w:rPr>
                <w:rFonts w:cs="Arial"/>
                <w:sz w:val="22"/>
                <w:szCs w:val="22"/>
              </w:rPr>
              <w:t>Recruit talent into</w:t>
            </w:r>
            <w:r w:rsidRPr="00B77D86">
              <w:rPr>
                <w:rStyle w:val="CommentReference"/>
                <w:rFonts w:cs="Arial"/>
                <w:sz w:val="22"/>
                <w:szCs w:val="22"/>
              </w:rPr>
              <w:t xml:space="preserve"> the organisations</w:t>
            </w:r>
          </w:p>
          <w:p w14:paraId="1781C699" w14:textId="77777777" w:rsidR="003F1608" w:rsidRPr="00B77D86" w:rsidRDefault="003F1608" w:rsidP="003F1608">
            <w:pPr>
              <w:pStyle w:val="ListParagraph"/>
              <w:numPr>
                <w:ilvl w:val="0"/>
                <w:numId w:val="15"/>
              </w:numPr>
              <w:spacing w:before="200" w:after="24" w:line="276" w:lineRule="auto"/>
              <w:rPr>
                <w:rFonts w:cs="Arial"/>
                <w:sz w:val="22"/>
              </w:rPr>
            </w:pPr>
            <w:r w:rsidRPr="00B77D86">
              <w:rPr>
                <w:rFonts w:cs="Arial"/>
                <w:sz w:val="22"/>
              </w:rPr>
              <w:t xml:space="preserve">Develop a succession planning strategy in consultation with the human resources function and other relevant personnel </w:t>
            </w:r>
          </w:p>
          <w:p w14:paraId="555E136F" w14:textId="695CB17E" w:rsidR="00C3581F" w:rsidRPr="00B77D86" w:rsidRDefault="00C3581F" w:rsidP="00C3581F">
            <w:pPr>
              <w:pStyle w:val="ListParagraph"/>
              <w:numPr>
                <w:ilvl w:val="0"/>
                <w:numId w:val="15"/>
              </w:numPr>
              <w:spacing w:before="200" w:after="24" w:line="276" w:lineRule="auto"/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t>Partner</w:t>
            </w:r>
            <w:r w:rsidRPr="00B77D86">
              <w:rPr>
                <w:rFonts w:cs="Arial"/>
                <w:sz w:val="22"/>
              </w:rPr>
              <w:t xml:space="preserve"> with managers and identified successors to create </w:t>
            </w:r>
            <w:r w:rsidRPr="00B77D86">
              <w:rPr>
                <w:rFonts w:cs="Arial"/>
                <w:sz w:val="22"/>
              </w:rPr>
              <w:lastRenderedPageBreak/>
              <w:t>and implement development and retention plans</w:t>
            </w:r>
          </w:p>
          <w:p w14:paraId="349C216E" w14:textId="1EEC4D1E" w:rsidR="00484136" w:rsidRPr="00B77D86" w:rsidRDefault="003F1608" w:rsidP="00484136">
            <w:pPr>
              <w:pStyle w:val="CommentText"/>
              <w:numPr>
                <w:ilvl w:val="0"/>
                <w:numId w:val="15"/>
              </w:numPr>
              <w:spacing w:after="24"/>
              <w:rPr>
                <w:rStyle w:val="CommentReference"/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Analyse</w:t>
            </w:r>
            <w:r w:rsidRPr="00B77D86">
              <w:rPr>
                <w:rFonts w:cs="Arial"/>
                <w:sz w:val="22"/>
                <w:szCs w:val="22"/>
              </w:rPr>
              <w:t xml:space="preserve"> </w:t>
            </w:r>
            <w:r w:rsidR="00484136" w:rsidRPr="00B77D86">
              <w:rPr>
                <w:rFonts w:cs="Arial"/>
                <w:sz w:val="22"/>
                <w:szCs w:val="22"/>
              </w:rPr>
              <w:t xml:space="preserve">the effect of culture on staff morale </w:t>
            </w:r>
          </w:p>
          <w:p w14:paraId="64BB3713" w14:textId="6A572800" w:rsidR="00484136" w:rsidRPr="00B77D86" w:rsidRDefault="00484136" w:rsidP="00484136">
            <w:pPr>
              <w:pStyle w:val="CommentText"/>
              <w:numPr>
                <w:ilvl w:val="0"/>
                <w:numId w:val="15"/>
              </w:numPr>
              <w:rPr>
                <w:rFonts w:cs="Arial"/>
                <w:sz w:val="22"/>
                <w:szCs w:val="22"/>
              </w:rPr>
            </w:pPr>
            <w:r w:rsidRPr="00B77D86">
              <w:rPr>
                <w:rFonts w:cs="Arial"/>
                <w:sz w:val="22"/>
                <w:szCs w:val="22"/>
              </w:rPr>
              <w:t>Identify staff with high potential</w:t>
            </w:r>
            <w:r w:rsidR="003F1608">
              <w:rPr>
                <w:rFonts w:cs="Arial"/>
                <w:sz w:val="22"/>
                <w:szCs w:val="22"/>
              </w:rPr>
              <w:t xml:space="preserve"> </w:t>
            </w:r>
            <w:r w:rsidR="00C018FE">
              <w:rPr>
                <w:rFonts w:cs="Arial"/>
                <w:sz w:val="22"/>
                <w:szCs w:val="22"/>
              </w:rPr>
              <w:t>to prepare</w:t>
            </w:r>
            <w:r w:rsidR="003F1608">
              <w:rPr>
                <w:rFonts w:cs="Arial"/>
                <w:sz w:val="22"/>
                <w:szCs w:val="22"/>
              </w:rPr>
              <w:t xml:space="preserve"> them</w:t>
            </w:r>
            <w:r w:rsidRPr="00B77D86">
              <w:rPr>
                <w:rFonts w:cs="Arial"/>
                <w:sz w:val="22"/>
                <w:szCs w:val="22"/>
              </w:rPr>
              <w:t xml:space="preserve"> for leadership positions  </w:t>
            </w:r>
          </w:p>
          <w:p w14:paraId="7D3CC3FE" w14:textId="2CA6795E" w:rsidR="00484136" w:rsidRPr="00B77D86" w:rsidRDefault="00484136" w:rsidP="00484136">
            <w:pPr>
              <w:pStyle w:val="ListParagraph"/>
              <w:numPr>
                <w:ilvl w:val="0"/>
                <w:numId w:val="15"/>
              </w:numPr>
              <w:rPr>
                <w:rFonts w:cs="Arial"/>
                <w:sz w:val="22"/>
              </w:rPr>
            </w:pPr>
            <w:r w:rsidRPr="00B77D86">
              <w:rPr>
                <w:rFonts w:cs="Arial"/>
                <w:sz w:val="22"/>
              </w:rPr>
              <w:t xml:space="preserve">Perform career planning for staff </w:t>
            </w:r>
          </w:p>
          <w:p w14:paraId="1F37DD4A" w14:textId="098ADE2C" w:rsidR="00484136" w:rsidRPr="00B77D86" w:rsidRDefault="00484136" w:rsidP="00484136">
            <w:pPr>
              <w:pStyle w:val="ListParagraph"/>
              <w:numPr>
                <w:ilvl w:val="0"/>
                <w:numId w:val="15"/>
              </w:numPr>
              <w:rPr>
                <w:rFonts w:cs="Arial"/>
                <w:sz w:val="22"/>
              </w:rPr>
            </w:pPr>
            <w:r w:rsidRPr="00B77D86">
              <w:rPr>
                <w:rFonts w:cs="Arial"/>
                <w:sz w:val="22"/>
              </w:rPr>
              <w:t>Define targets and competencies needed for team and department performance and development</w:t>
            </w:r>
          </w:p>
          <w:p w14:paraId="3D3116A8" w14:textId="77777777" w:rsidR="00484136" w:rsidRPr="00B77D86" w:rsidRDefault="00484136" w:rsidP="00484136">
            <w:pPr>
              <w:pStyle w:val="ListParagraph"/>
              <w:numPr>
                <w:ilvl w:val="0"/>
                <w:numId w:val="15"/>
              </w:numPr>
              <w:spacing w:before="200" w:after="24" w:line="276" w:lineRule="auto"/>
              <w:rPr>
                <w:rFonts w:cs="Arial"/>
                <w:sz w:val="22"/>
              </w:rPr>
            </w:pPr>
            <w:r w:rsidRPr="00B77D86">
              <w:rPr>
                <w:rFonts w:cs="Arial"/>
                <w:sz w:val="22"/>
              </w:rPr>
              <w:t xml:space="preserve">Review performance management outcomes </w:t>
            </w:r>
          </w:p>
          <w:p w14:paraId="1F3EFC68" w14:textId="752FDA16" w:rsidR="00484136" w:rsidRPr="00B77D86" w:rsidRDefault="00484136" w:rsidP="00484136">
            <w:pPr>
              <w:pStyle w:val="ListParagraph"/>
              <w:numPr>
                <w:ilvl w:val="0"/>
                <w:numId w:val="15"/>
              </w:numPr>
              <w:spacing w:before="200" w:after="24" w:line="276" w:lineRule="auto"/>
              <w:rPr>
                <w:rFonts w:cs="Arial"/>
                <w:sz w:val="22"/>
              </w:rPr>
            </w:pPr>
            <w:r w:rsidRPr="00B77D86">
              <w:rPr>
                <w:rFonts w:cs="Arial"/>
                <w:sz w:val="22"/>
              </w:rPr>
              <w:t xml:space="preserve">Engage team and department </w:t>
            </w:r>
            <w:r w:rsidR="003F1608">
              <w:rPr>
                <w:rFonts w:cs="Arial"/>
                <w:sz w:val="22"/>
              </w:rPr>
              <w:t xml:space="preserve">to </w:t>
            </w:r>
            <w:r w:rsidRPr="00B77D86">
              <w:rPr>
                <w:rFonts w:cs="Arial"/>
                <w:sz w:val="22"/>
              </w:rPr>
              <w:t xml:space="preserve">maintain </w:t>
            </w:r>
            <w:r w:rsidR="003F1608">
              <w:rPr>
                <w:rFonts w:cs="Arial"/>
                <w:sz w:val="22"/>
              </w:rPr>
              <w:t xml:space="preserve">their </w:t>
            </w:r>
            <w:r w:rsidRPr="00B77D86">
              <w:rPr>
                <w:rFonts w:cs="Arial"/>
                <w:sz w:val="22"/>
              </w:rPr>
              <w:t xml:space="preserve">morale </w:t>
            </w:r>
          </w:p>
          <w:p w14:paraId="0BB91EB1" w14:textId="68F2BD00" w:rsidR="00484136" w:rsidRPr="00703391" w:rsidRDefault="00484136" w:rsidP="00703391">
            <w:pPr>
              <w:pStyle w:val="ListParagraph"/>
              <w:numPr>
                <w:ilvl w:val="0"/>
                <w:numId w:val="15"/>
              </w:numPr>
              <w:spacing w:before="200" w:line="276" w:lineRule="auto"/>
              <w:rPr>
                <w:rFonts w:cs="Arial"/>
                <w:sz w:val="22"/>
              </w:rPr>
            </w:pPr>
            <w:r w:rsidRPr="00B77D86">
              <w:rPr>
                <w:rFonts w:cs="Arial"/>
                <w:sz w:val="22"/>
              </w:rPr>
              <w:t>Maintain team discipline</w:t>
            </w:r>
          </w:p>
        </w:tc>
        <w:tc>
          <w:tcPr>
            <w:tcW w:w="716" w:type="pct"/>
            <w:shd w:val="clear" w:color="auto" w:fill="auto"/>
          </w:tcPr>
          <w:p w14:paraId="35344552" w14:textId="47CE7DBF" w:rsidR="00484136" w:rsidRPr="00B77D86" w:rsidRDefault="003F1608" w:rsidP="00484136">
            <w:pPr>
              <w:pStyle w:val="ListParagraph"/>
              <w:numPr>
                <w:ilvl w:val="0"/>
                <w:numId w:val="15"/>
              </w:numPr>
              <w:spacing w:before="200" w:after="24" w:line="276" w:lineRule="auto"/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lastRenderedPageBreak/>
              <w:t>Evaluate</w:t>
            </w:r>
            <w:r w:rsidRPr="00B77D86">
              <w:rPr>
                <w:rFonts w:cs="Arial"/>
                <w:sz w:val="22"/>
              </w:rPr>
              <w:t xml:space="preserve"> </w:t>
            </w:r>
            <w:r w:rsidR="00484136" w:rsidRPr="00B77D86">
              <w:rPr>
                <w:rFonts w:cs="Arial"/>
                <w:sz w:val="22"/>
              </w:rPr>
              <w:t xml:space="preserve">a succession planning strategy in consultation with the human resources function and other relevant personnel </w:t>
            </w:r>
          </w:p>
          <w:p w14:paraId="3154250B" w14:textId="57BAD6B0" w:rsidR="00484136" w:rsidRPr="00B77D86" w:rsidRDefault="003F1608" w:rsidP="00484136">
            <w:pPr>
              <w:pStyle w:val="ListParagraph"/>
              <w:numPr>
                <w:ilvl w:val="0"/>
                <w:numId w:val="15"/>
              </w:numPr>
              <w:spacing w:before="200" w:after="24" w:line="276" w:lineRule="auto"/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t>F</w:t>
            </w:r>
            <w:r w:rsidR="00484136" w:rsidRPr="00B77D86">
              <w:rPr>
                <w:rFonts w:cs="Arial"/>
                <w:sz w:val="22"/>
              </w:rPr>
              <w:t xml:space="preserve">ormulate </w:t>
            </w:r>
            <w:r>
              <w:rPr>
                <w:rFonts w:cs="Arial"/>
                <w:sz w:val="22"/>
              </w:rPr>
              <w:t xml:space="preserve">in tandem with Human Resources </w:t>
            </w:r>
            <w:r w:rsidR="00484136" w:rsidRPr="00B77D86">
              <w:rPr>
                <w:rFonts w:cs="Arial"/>
                <w:sz w:val="22"/>
              </w:rPr>
              <w:t>strategies for manpower acquisition and internal capability development to cater to current and future needs of the organisation</w:t>
            </w:r>
          </w:p>
          <w:p w14:paraId="041DF110" w14:textId="77777777" w:rsidR="00484136" w:rsidRPr="00B77D86" w:rsidRDefault="00484136" w:rsidP="00484136">
            <w:pPr>
              <w:pStyle w:val="ListParagraph"/>
              <w:numPr>
                <w:ilvl w:val="0"/>
                <w:numId w:val="15"/>
              </w:numPr>
              <w:spacing w:before="200" w:after="24" w:line="276" w:lineRule="auto"/>
              <w:rPr>
                <w:rFonts w:cs="Arial"/>
                <w:sz w:val="22"/>
              </w:rPr>
            </w:pPr>
            <w:r w:rsidRPr="00B77D86">
              <w:rPr>
                <w:rFonts w:cs="Arial"/>
                <w:sz w:val="22"/>
              </w:rPr>
              <w:lastRenderedPageBreak/>
              <w:t>Review performance management system and key performance indicators in the organisation</w:t>
            </w:r>
          </w:p>
          <w:p w14:paraId="54A1E091" w14:textId="77777777" w:rsidR="00484136" w:rsidRPr="00B77D86" w:rsidRDefault="00484136" w:rsidP="00484136">
            <w:pPr>
              <w:pStyle w:val="ListParagraph"/>
              <w:numPr>
                <w:ilvl w:val="0"/>
                <w:numId w:val="15"/>
              </w:numPr>
              <w:spacing w:before="200" w:after="24" w:line="276" w:lineRule="auto"/>
              <w:rPr>
                <w:rFonts w:cs="Arial"/>
                <w:sz w:val="22"/>
              </w:rPr>
            </w:pPr>
            <w:r w:rsidRPr="00B77D86">
              <w:rPr>
                <w:rFonts w:cs="Arial"/>
                <w:sz w:val="22"/>
              </w:rPr>
              <w:t>Mentor identified successors to develop capabilities needed for future roles</w:t>
            </w:r>
          </w:p>
          <w:p w14:paraId="61311063" w14:textId="77777777" w:rsidR="00484136" w:rsidRPr="00B77D86" w:rsidRDefault="00484136" w:rsidP="00484136">
            <w:pPr>
              <w:pStyle w:val="ListParagraph"/>
              <w:numPr>
                <w:ilvl w:val="0"/>
                <w:numId w:val="15"/>
              </w:numPr>
              <w:spacing w:before="200" w:after="24" w:line="276" w:lineRule="auto"/>
              <w:rPr>
                <w:rFonts w:cs="Arial"/>
                <w:sz w:val="22"/>
              </w:rPr>
            </w:pPr>
            <w:r w:rsidRPr="00B77D86">
              <w:rPr>
                <w:rFonts w:cs="Arial"/>
                <w:sz w:val="22"/>
              </w:rPr>
              <w:t>Drive talent development and retention strategy within the organisation</w:t>
            </w:r>
          </w:p>
          <w:p w14:paraId="57DB355B" w14:textId="77777777" w:rsidR="00484136" w:rsidRPr="00B77D86" w:rsidRDefault="00484136" w:rsidP="00484136">
            <w:pPr>
              <w:spacing w:line="276" w:lineRule="auto"/>
              <w:rPr>
                <w:rFonts w:cs="Arial"/>
                <w:sz w:val="22"/>
              </w:rPr>
            </w:pPr>
          </w:p>
        </w:tc>
      </w:tr>
    </w:tbl>
    <w:p w14:paraId="3F068BA2" w14:textId="77777777" w:rsidR="00B105A9" w:rsidRPr="00CC16E8" w:rsidRDefault="00B105A9" w:rsidP="004259B0">
      <w:pPr>
        <w:spacing w:line="276" w:lineRule="auto"/>
        <w:rPr>
          <w:rFonts w:cs="Arial"/>
          <w:sz w:val="22"/>
        </w:rPr>
      </w:pPr>
    </w:p>
    <w:sectPr w:rsidR="00B105A9" w:rsidRPr="00CC16E8" w:rsidSect="00B105A9">
      <w:headerReference w:type="default" r:id="rId13"/>
      <w:footerReference w:type="default" r:id="rId14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EF2DA9E" w14:textId="77777777" w:rsidR="00891538" w:rsidRDefault="00891538" w:rsidP="00B105A9">
      <w:r>
        <w:separator/>
      </w:r>
    </w:p>
  </w:endnote>
  <w:endnote w:type="continuationSeparator" w:id="0">
    <w:p w14:paraId="65317AB9" w14:textId="77777777" w:rsidR="00891538" w:rsidRDefault="00891538" w:rsidP="00B105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974"/>
      <w:gridCol w:w="6975"/>
      <w:gridCol w:w="6975"/>
    </w:tblGrid>
    <w:tr w:rsidR="000B3046" w:rsidRPr="000B3046" w14:paraId="2460C4AB" w14:textId="77777777" w:rsidTr="000B11DE">
      <w:trPr>
        <w:trHeight w:val="270"/>
      </w:trPr>
      <w:tc>
        <w:tcPr>
          <w:tcW w:w="6974" w:type="dxa"/>
        </w:tcPr>
        <w:p w14:paraId="4A22A598" w14:textId="77777777" w:rsidR="000B3046" w:rsidRPr="000B3046" w:rsidRDefault="000B3046" w:rsidP="000B3046">
          <w:pPr>
            <w:pStyle w:val="Footer"/>
            <w:rPr>
              <w:rFonts w:cs="Arial"/>
              <w:sz w:val="22"/>
              <w:lang w:val="en-GB"/>
            </w:rPr>
          </w:pPr>
          <w:bookmarkStart w:id="0" w:name="_Hlk70339352"/>
          <w:r w:rsidRPr="000B3046">
            <w:rPr>
              <w:rFonts w:cs="Arial"/>
              <w:sz w:val="22"/>
              <w:lang w:val="en-GB"/>
            </w:rPr>
            <w:t>©</w:t>
          </w:r>
          <w:proofErr w:type="spellStart"/>
          <w:r w:rsidRPr="000B3046">
            <w:rPr>
              <w:rFonts w:cs="Arial"/>
              <w:sz w:val="22"/>
              <w:lang w:val="en-GB"/>
            </w:rPr>
            <w:t>SkillsFuture</w:t>
          </w:r>
          <w:proofErr w:type="spellEnd"/>
          <w:r w:rsidRPr="000B3046">
            <w:rPr>
              <w:rFonts w:cs="Arial"/>
              <w:sz w:val="22"/>
              <w:lang w:val="en-GB"/>
            </w:rPr>
            <w:t xml:space="preserve"> Singapore</w:t>
          </w:r>
        </w:p>
        <w:p w14:paraId="2E3795E2" w14:textId="3BF7C9F7" w:rsidR="000B3046" w:rsidRPr="000B3046" w:rsidRDefault="000B3046" w:rsidP="000B3046">
          <w:pPr>
            <w:pStyle w:val="Footer"/>
            <w:rPr>
              <w:rFonts w:cs="Arial"/>
              <w:sz w:val="22"/>
            </w:rPr>
          </w:pPr>
          <w:r w:rsidRPr="000B3046">
            <w:rPr>
              <w:rFonts w:cs="Arial"/>
              <w:sz w:val="22"/>
              <w:lang w:val="en-GB"/>
            </w:rPr>
            <w:t xml:space="preserve">Effective Date: </w:t>
          </w:r>
          <w:r w:rsidR="00DE66ED">
            <w:rPr>
              <w:rFonts w:cs="Arial"/>
              <w:sz w:val="22"/>
              <w:lang w:val="en-GB"/>
            </w:rPr>
            <w:t>June</w:t>
          </w:r>
          <w:r w:rsidRPr="000B3046">
            <w:rPr>
              <w:rFonts w:cs="Arial"/>
              <w:sz w:val="22"/>
              <w:lang w:val="en-GB"/>
            </w:rPr>
            <w:t xml:space="preserve"> 202</w:t>
          </w:r>
          <w:r w:rsidR="000A6992">
            <w:rPr>
              <w:rFonts w:cs="Arial"/>
              <w:sz w:val="22"/>
              <w:lang w:val="en-GB"/>
            </w:rPr>
            <w:t>1</w:t>
          </w:r>
          <w:r w:rsidRPr="000B3046">
            <w:rPr>
              <w:rFonts w:cs="Arial"/>
              <w:sz w:val="22"/>
              <w:lang w:val="en-GB"/>
            </w:rPr>
            <w:t>, Version 1.</w:t>
          </w:r>
          <w:r w:rsidR="000A6992">
            <w:rPr>
              <w:rFonts w:cs="Arial"/>
              <w:sz w:val="22"/>
              <w:lang w:val="en-GB"/>
            </w:rPr>
            <w:t>0</w:t>
          </w:r>
          <w:bookmarkEnd w:id="0"/>
        </w:p>
      </w:tc>
      <w:tc>
        <w:tcPr>
          <w:tcW w:w="6975" w:type="dxa"/>
        </w:tcPr>
        <w:sdt>
          <w:sdtPr>
            <w:rPr>
              <w:rFonts w:cs="Arial"/>
              <w:sz w:val="22"/>
            </w:rPr>
            <w:id w:val="-893276213"/>
            <w:docPartObj>
              <w:docPartGallery w:val="Page Numbers (Bottom of Page)"/>
              <w:docPartUnique/>
            </w:docPartObj>
          </w:sdtPr>
          <w:sdtEndPr/>
          <w:sdtContent>
            <w:sdt>
              <w:sdtPr>
                <w:rPr>
                  <w:rFonts w:cs="Arial"/>
                  <w:sz w:val="22"/>
                </w:rPr>
                <w:id w:val="1728636285"/>
                <w:docPartObj>
                  <w:docPartGallery w:val="Page Numbers (Top of Page)"/>
                  <w:docPartUnique/>
                </w:docPartObj>
              </w:sdtPr>
              <w:sdtEndPr/>
              <w:sdtContent>
                <w:p w14:paraId="257DCB88" w14:textId="77777777" w:rsidR="000B3046" w:rsidRPr="000B3046" w:rsidRDefault="000B3046" w:rsidP="000B3046">
                  <w:pPr>
                    <w:pStyle w:val="Footer"/>
                    <w:jc w:val="center"/>
                    <w:rPr>
                      <w:rFonts w:cs="Arial"/>
                      <w:sz w:val="22"/>
                    </w:rPr>
                  </w:pPr>
                  <w:r w:rsidRPr="000B3046">
                    <w:rPr>
                      <w:rFonts w:cs="Arial"/>
                      <w:sz w:val="22"/>
                    </w:rPr>
                    <w:t xml:space="preserve">Page </w:t>
                  </w:r>
                  <w:r w:rsidRPr="000B3046">
                    <w:rPr>
                      <w:rFonts w:cs="Arial"/>
                      <w:bCs/>
                      <w:sz w:val="22"/>
                    </w:rPr>
                    <w:fldChar w:fldCharType="begin"/>
                  </w:r>
                  <w:r w:rsidRPr="000B3046">
                    <w:rPr>
                      <w:rFonts w:cs="Arial"/>
                      <w:bCs/>
                      <w:sz w:val="22"/>
                    </w:rPr>
                    <w:instrText xml:space="preserve"> PAGE </w:instrText>
                  </w:r>
                  <w:r w:rsidRPr="000B3046">
                    <w:rPr>
                      <w:rFonts w:cs="Arial"/>
                      <w:bCs/>
                      <w:sz w:val="22"/>
                    </w:rPr>
                    <w:fldChar w:fldCharType="separate"/>
                  </w:r>
                  <w:r w:rsidRPr="000B3046">
                    <w:rPr>
                      <w:rFonts w:cs="Arial"/>
                      <w:bCs/>
                      <w:sz w:val="22"/>
                    </w:rPr>
                    <w:t>1</w:t>
                  </w:r>
                  <w:r w:rsidRPr="000B3046">
                    <w:rPr>
                      <w:rFonts w:cs="Arial"/>
                      <w:bCs/>
                      <w:sz w:val="22"/>
                    </w:rPr>
                    <w:fldChar w:fldCharType="end"/>
                  </w:r>
                  <w:r w:rsidRPr="000B3046">
                    <w:rPr>
                      <w:rFonts w:cs="Arial"/>
                      <w:sz w:val="22"/>
                    </w:rPr>
                    <w:t xml:space="preserve"> of </w:t>
                  </w:r>
                  <w:r w:rsidRPr="000B3046">
                    <w:rPr>
                      <w:rFonts w:cs="Arial"/>
                      <w:bCs/>
                      <w:sz w:val="22"/>
                    </w:rPr>
                    <w:fldChar w:fldCharType="begin"/>
                  </w:r>
                  <w:r w:rsidRPr="000B3046">
                    <w:rPr>
                      <w:rFonts w:cs="Arial"/>
                      <w:bCs/>
                      <w:sz w:val="22"/>
                    </w:rPr>
                    <w:instrText xml:space="preserve"> NUMPAGES  </w:instrText>
                  </w:r>
                  <w:r w:rsidRPr="000B3046">
                    <w:rPr>
                      <w:rFonts w:cs="Arial"/>
                      <w:bCs/>
                      <w:sz w:val="22"/>
                    </w:rPr>
                    <w:fldChar w:fldCharType="separate"/>
                  </w:r>
                  <w:r w:rsidRPr="000B3046">
                    <w:rPr>
                      <w:rFonts w:cs="Arial"/>
                      <w:bCs/>
                      <w:sz w:val="22"/>
                    </w:rPr>
                    <w:t>2</w:t>
                  </w:r>
                  <w:r w:rsidRPr="000B3046">
                    <w:rPr>
                      <w:rFonts w:cs="Arial"/>
                      <w:bCs/>
                      <w:sz w:val="22"/>
                    </w:rPr>
                    <w:fldChar w:fldCharType="end"/>
                  </w:r>
                </w:p>
              </w:sdtContent>
            </w:sdt>
          </w:sdtContent>
        </w:sdt>
      </w:tc>
      <w:tc>
        <w:tcPr>
          <w:tcW w:w="6975" w:type="dxa"/>
        </w:tcPr>
        <w:p w14:paraId="65F5DE5F" w14:textId="77777777" w:rsidR="000B3046" w:rsidRPr="000B3046" w:rsidRDefault="000B3046" w:rsidP="000B3046">
          <w:pPr>
            <w:pStyle w:val="Footer"/>
            <w:rPr>
              <w:rFonts w:cs="Arial"/>
              <w:sz w:val="22"/>
            </w:rPr>
          </w:pPr>
        </w:p>
      </w:tc>
    </w:tr>
  </w:tbl>
  <w:p w14:paraId="2F65AC03" w14:textId="77777777" w:rsidR="000B3046" w:rsidRPr="000B3046" w:rsidRDefault="000B3046" w:rsidP="000B3046">
    <w:pPr>
      <w:pStyle w:val="Footer"/>
      <w:rPr>
        <w:rFonts w:cs="Arial"/>
        <w:sz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095B159" w14:textId="77777777" w:rsidR="00891538" w:rsidRDefault="00891538" w:rsidP="00B105A9">
      <w:r>
        <w:separator/>
      </w:r>
    </w:p>
  </w:footnote>
  <w:footnote w:type="continuationSeparator" w:id="0">
    <w:p w14:paraId="0B3A1D35" w14:textId="77777777" w:rsidR="00891538" w:rsidRDefault="00891538" w:rsidP="00B105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D935C89" w14:textId="77777777" w:rsidR="008609AC" w:rsidRPr="00B105A9" w:rsidRDefault="008609AC" w:rsidP="008609AC">
    <w:pPr>
      <w:pStyle w:val="Header"/>
      <w:jc w:val="right"/>
      <w:rPr>
        <w:b/>
        <w:sz w:val="22"/>
      </w:rPr>
    </w:pPr>
    <w:r w:rsidRPr="001D270F">
      <w:rPr>
        <w:noProof/>
        <w:lang w:eastAsia="en-SG"/>
      </w:rPr>
      <w:drawing>
        <wp:anchor distT="0" distB="0" distL="114300" distR="114300" simplePos="0" relativeHeight="251659264" behindDoc="0" locked="0" layoutInCell="1" allowOverlap="1" wp14:anchorId="408B9104" wp14:editId="45471E32">
          <wp:simplePos x="0" y="0"/>
          <wp:positionH relativeFrom="margin">
            <wp:align>right</wp:align>
          </wp:positionH>
          <wp:positionV relativeFrom="paragraph">
            <wp:posOffset>19050</wp:posOffset>
          </wp:positionV>
          <wp:extent cx="1972945" cy="431800"/>
          <wp:effectExtent l="0" t="0" r="8255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72945" cy="431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4951D6E6" w14:textId="77777777" w:rsidR="008609AC" w:rsidRDefault="008609AC" w:rsidP="008609AC">
    <w:pPr>
      <w:pStyle w:val="Header"/>
      <w:jc w:val="center"/>
      <w:rPr>
        <w:b/>
        <w:sz w:val="22"/>
      </w:rPr>
    </w:pPr>
  </w:p>
  <w:p w14:paraId="63AE1B61" w14:textId="255DBEDE" w:rsidR="008609AC" w:rsidRPr="000647C3" w:rsidRDefault="008609AC" w:rsidP="008609AC">
    <w:pPr>
      <w:pStyle w:val="Header"/>
      <w:jc w:val="center"/>
      <w:rPr>
        <w:b/>
        <w:szCs w:val="24"/>
      </w:rPr>
    </w:pPr>
    <w:r w:rsidRPr="000647C3">
      <w:rPr>
        <w:b/>
        <w:szCs w:val="24"/>
      </w:rPr>
      <w:t xml:space="preserve">SKILLS FRAMEWORK FOR </w:t>
    </w:r>
    <w:r w:rsidR="000A6992">
      <w:rPr>
        <w:b/>
        <w:szCs w:val="24"/>
      </w:rPr>
      <w:t>EARLY CHILDHOOD</w:t>
    </w:r>
  </w:p>
  <w:p w14:paraId="295D52AC" w14:textId="1F47AACC" w:rsidR="008609AC" w:rsidRPr="000647C3" w:rsidRDefault="008609AC" w:rsidP="008609AC">
    <w:pPr>
      <w:pStyle w:val="Header"/>
      <w:jc w:val="center"/>
      <w:rPr>
        <w:b/>
        <w:szCs w:val="24"/>
      </w:rPr>
    </w:pPr>
    <w:r w:rsidRPr="000647C3">
      <w:rPr>
        <w:b/>
        <w:szCs w:val="24"/>
      </w:rPr>
      <w:t>TECHNICAL SKILLS AND COMPETENCIES (TSC) REFERENCE</w:t>
    </w:r>
    <w:r w:rsidR="00C915B6">
      <w:rPr>
        <w:b/>
        <w:szCs w:val="24"/>
      </w:rPr>
      <w:t xml:space="preserve"> DOCUMENT</w:t>
    </w:r>
  </w:p>
  <w:p w14:paraId="7C3962AD" w14:textId="77777777" w:rsidR="008609AC" w:rsidRPr="00EB3A22" w:rsidRDefault="008609AC" w:rsidP="008609A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E3D725F"/>
    <w:multiLevelType w:val="hybridMultilevel"/>
    <w:tmpl w:val="BBBA5D88"/>
    <w:lvl w:ilvl="0" w:tplc="DFC4FBC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4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3F55808"/>
    <w:multiLevelType w:val="hybridMultilevel"/>
    <w:tmpl w:val="9804428C"/>
    <w:lvl w:ilvl="0" w:tplc="4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5B72BCD2">
      <w:numFmt w:val="bullet"/>
      <w:lvlText w:val="•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2" w:tplc="4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45F2BBB"/>
    <w:multiLevelType w:val="hybridMultilevel"/>
    <w:tmpl w:val="66006B88"/>
    <w:lvl w:ilvl="0" w:tplc="A8404BE0">
      <w:start w:val="1"/>
      <w:numFmt w:val="decimal"/>
      <w:lvlText w:val="%1)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" w15:restartNumberingAfterBreak="0">
    <w:nsid w:val="1CE23EC1"/>
    <w:multiLevelType w:val="hybridMultilevel"/>
    <w:tmpl w:val="67AE041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72C7101"/>
    <w:multiLevelType w:val="hybridMultilevel"/>
    <w:tmpl w:val="B8763256"/>
    <w:lvl w:ilvl="0" w:tplc="72A8189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FD2356A"/>
    <w:multiLevelType w:val="hybridMultilevel"/>
    <w:tmpl w:val="A76A26FC"/>
    <w:lvl w:ilvl="0" w:tplc="4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4782798"/>
    <w:multiLevelType w:val="hybridMultilevel"/>
    <w:tmpl w:val="6FE6639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52641B15"/>
    <w:multiLevelType w:val="hybridMultilevel"/>
    <w:tmpl w:val="0F5A60A2"/>
    <w:lvl w:ilvl="0" w:tplc="4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5E274B63"/>
    <w:multiLevelType w:val="hybridMultilevel"/>
    <w:tmpl w:val="0CEC1574"/>
    <w:lvl w:ilvl="0" w:tplc="862CD04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6BC76F65"/>
    <w:multiLevelType w:val="hybridMultilevel"/>
    <w:tmpl w:val="9F68FC28"/>
    <w:lvl w:ilvl="0" w:tplc="DFC4FBC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1371663"/>
    <w:multiLevelType w:val="hybridMultilevel"/>
    <w:tmpl w:val="1728CEF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16B65A5"/>
    <w:multiLevelType w:val="hybridMultilevel"/>
    <w:tmpl w:val="562C40AC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2712A25"/>
    <w:multiLevelType w:val="hybridMultilevel"/>
    <w:tmpl w:val="35A6A08C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775A189A"/>
    <w:multiLevelType w:val="hybridMultilevel"/>
    <w:tmpl w:val="1040CF1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7DA03315"/>
    <w:multiLevelType w:val="hybridMultilevel"/>
    <w:tmpl w:val="EE9A296C"/>
    <w:lvl w:ilvl="0" w:tplc="64B2908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0"/>
  </w:num>
  <w:num w:numId="3">
    <w:abstractNumId w:val="10"/>
  </w:num>
  <w:num w:numId="4">
    <w:abstractNumId w:val="1"/>
  </w:num>
  <w:num w:numId="5">
    <w:abstractNumId w:val="2"/>
  </w:num>
  <w:num w:numId="6">
    <w:abstractNumId w:val="1"/>
  </w:num>
  <w:num w:numId="7">
    <w:abstractNumId w:val="6"/>
  </w:num>
  <w:num w:numId="8">
    <w:abstractNumId w:val="12"/>
  </w:num>
  <w:num w:numId="9">
    <w:abstractNumId w:val="4"/>
  </w:num>
  <w:num w:numId="10">
    <w:abstractNumId w:val="8"/>
  </w:num>
  <w:num w:numId="11">
    <w:abstractNumId w:val="14"/>
  </w:num>
  <w:num w:numId="12">
    <w:abstractNumId w:val="5"/>
  </w:num>
  <w:num w:numId="13">
    <w:abstractNumId w:val="7"/>
  </w:num>
  <w:num w:numId="14">
    <w:abstractNumId w:val="9"/>
  </w:num>
  <w:num w:numId="15">
    <w:abstractNumId w:val="3"/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val="bestFit" w:percent="64"/>
  <w:proofState w:spelling="clean" w:grammar="clean"/>
  <w:doNotTrackFormatting/>
  <w:defaultTabStop w:val="284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105A9"/>
    <w:rsid w:val="000167C7"/>
    <w:rsid w:val="00016DF4"/>
    <w:rsid w:val="00027AFE"/>
    <w:rsid w:val="00036443"/>
    <w:rsid w:val="0003659D"/>
    <w:rsid w:val="00043D74"/>
    <w:rsid w:val="000458E1"/>
    <w:rsid w:val="000509EA"/>
    <w:rsid w:val="000517D1"/>
    <w:rsid w:val="00052CE7"/>
    <w:rsid w:val="00052E7F"/>
    <w:rsid w:val="00055B97"/>
    <w:rsid w:val="00061D1C"/>
    <w:rsid w:val="00064C9D"/>
    <w:rsid w:val="0008220A"/>
    <w:rsid w:val="00087B46"/>
    <w:rsid w:val="00092754"/>
    <w:rsid w:val="000973F9"/>
    <w:rsid w:val="000A6992"/>
    <w:rsid w:val="000B11DE"/>
    <w:rsid w:val="000B2EB7"/>
    <w:rsid w:val="000B3046"/>
    <w:rsid w:val="000B4C9A"/>
    <w:rsid w:val="000B596C"/>
    <w:rsid w:val="000B65B7"/>
    <w:rsid w:val="000C7B4B"/>
    <w:rsid w:val="000D2C9C"/>
    <w:rsid w:val="000E4B2D"/>
    <w:rsid w:val="000E4B6B"/>
    <w:rsid w:val="000E690E"/>
    <w:rsid w:val="000F2994"/>
    <w:rsid w:val="00103B9F"/>
    <w:rsid w:val="00111039"/>
    <w:rsid w:val="00113E4D"/>
    <w:rsid w:val="00121A86"/>
    <w:rsid w:val="00122978"/>
    <w:rsid w:val="00126193"/>
    <w:rsid w:val="00127197"/>
    <w:rsid w:val="00134877"/>
    <w:rsid w:val="001354BE"/>
    <w:rsid w:val="00152FF1"/>
    <w:rsid w:val="00174997"/>
    <w:rsid w:val="0017655F"/>
    <w:rsid w:val="00181B29"/>
    <w:rsid w:val="00186BF9"/>
    <w:rsid w:val="00192B08"/>
    <w:rsid w:val="001B1F65"/>
    <w:rsid w:val="001B7032"/>
    <w:rsid w:val="001C5CBF"/>
    <w:rsid w:val="001C6490"/>
    <w:rsid w:val="001C7DA8"/>
    <w:rsid w:val="001D19DA"/>
    <w:rsid w:val="001D2E33"/>
    <w:rsid w:val="001D4708"/>
    <w:rsid w:val="001D5B6F"/>
    <w:rsid w:val="001D7D54"/>
    <w:rsid w:val="00213123"/>
    <w:rsid w:val="00223009"/>
    <w:rsid w:val="00224A4B"/>
    <w:rsid w:val="0024004E"/>
    <w:rsid w:val="002516AF"/>
    <w:rsid w:val="0025502C"/>
    <w:rsid w:val="002559A8"/>
    <w:rsid w:val="00261B6D"/>
    <w:rsid w:val="0027762E"/>
    <w:rsid w:val="00282719"/>
    <w:rsid w:val="0028325A"/>
    <w:rsid w:val="0029294A"/>
    <w:rsid w:val="00293C4F"/>
    <w:rsid w:val="002A327C"/>
    <w:rsid w:val="002B51F0"/>
    <w:rsid w:val="002D32D5"/>
    <w:rsid w:val="00315A0C"/>
    <w:rsid w:val="00316402"/>
    <w:rsid w:val="003240B2"/>
    <w:rsid w:val="00325DCC"/>
    <w:rsid w:val="00327411"/>
    <w:rsid w:val="003358DC"/>
    <w:rsid w:val="003419DD"/>
    <w:rsid w:val="00342FF3"/>
    <w:rsid w:val="0034715B"/>
    <w:rsid w:val="00364A1B"/>
    <w:rsid w:val="00384224"/>
    <w:rsid w:val="00386ABE"/>
    <w:rsid w:val="00392C8C"/>
    <w:rsid w:val="003A3027"/>
    <w:rsid w:val="003A3B9A"/>
    <w:rsid w:val="003B284B"/>
    <w:rsid w:val="003B3781"/>
    <w:rsid w:val="003B49A2"/>
    <w:rsid w:val="003C54C2"/>
    <w:rsid w:val="003F1608"/>
    <w:rsid w:val="003F4D2F"/>
    <w:rsid w:val="003F6BFE"/>
    <w:rsid w:val="00410610"/>
    <w:rsid w:val="004259B0"/>
    <w:rsid w:val="004440CB"/>
    <w:rsid w:val="004537F2"/>
    <w:rsid w:val="00457904"/>
    <w:rsid w:val="00460AF0"/>
    <w:rsid w:val="00463E29"/>
    <w:rsid w:val="004656ED"/>
    <w:rsid w:val="004714F0"/>
    <w:rsid w:val="00484136"/>
    <w:rsid w:val="00490701"/>
    <w:rsid w:val="00492E74"/>
    <w:rsid w:val="004A36FA"/>
    <w:rsid w:val="004A6FE3"/>
    <w:rsid w:val="004A746C"/>
    <w:rsid w:val="004B164E"/>
    <w:rsid w:val="004C0AA2"/>
    <w:rsid w:val="004C302D"/>
    <w:rsid w:val="004C5D16"/>
    <w:rsid w:val="004D1001"/>
    <w:rsid w:val="004D1F7B"/>
    <w:rsid w:val="004E2E3E"/>
    <w:rsid w:val="004F4182"/>
    <w:rsid w:val="004F4DFB"/>
    <w:rsid w:val="00512C48"/>
    <w:rsid w:val="0052073C"/>
    <w:rsid w:val="00525F24"/>
    <w:rsid w:val="00526160"/>
    <w:rsid w:val="00526B57"/>
    <w:rsid w:val="005271ED"/>
    <w:rsid w:val="00555070"/>
    <w:rsid w:val="00556371"/>
    <w:rsid w:val="00570375"/>
    <w:rsid w:val="005776A8"/>
    <w:rsid w:val="00582C45"/>
    <w:rsid w:val="0059078A"/>
    <w:rsid w:val="00592EF9"/>
    <w:rsid w:val="005D2268"/>
    <w:rsid w:val="005D32A5"/>
    <w:rsid w:val="005D597A"/>
    <w:rsid w:val="00605695"/>
    <w:rsid w:val="00624744"/>
    <w:rsid w:val="00627B39"/>
    <w:rsid w:val="006324B6"/>
    <w:rsid w:val="00633374"/>
    <w:rsid w:val="00640439"/>
    <w:rsid w:val="0064487C"/>
    <w:rsid w:val="006460D4"/>
    <w:rsid w:val="00651321"/>
    <w:rsid w:val="006522B4"/>
    <w:rsid w:val="00662F77"/>
    <w:rsid w:val="0066565A"/>
    <w:rsid w:val="00666507"/>
    <w:rsid w:val="0067177C"/>
    <w:rsid w:val="0067670F"/>
    <w:rsid w:val="006843DE"/>
    <w:rsid w:val="0068763F"/>
    <w:rsid w:val="006A1C9F"/>
    <w:rsid w:val="006A66BD"/>
    <w:rsid w:val="006A681C"/>
    <w:rsid w:val="006B72EC"/>
    <w:rsid w:val="006C7687"/>
    <w:rsid w:val="006F72B9"/>
    <w:rsid w:val="00703391"/>
    <w:rsid w:val="0070458C"/>
    <w:rsid w:val="00725906"/>
    <w:rsid w:val="00734E1E"/>
    <w:rsid w:val="00743968"/>
    <w:rsid w:val="00793A72"/>
    <w:rsid w:val="00793A85"/>
    <w:rsid w:val="007A32F5"/>
    <w:rsid w:val="007A3D20"/>
    <w:rsid w:val="007B32E3"/>
    <w:rsid w:val="007C0A6C"/>
    <w:rsid w:val="007C3E33"/>
    <w:rsid w:val="007E6531"/>
    <w:rsid w:val="007F5CDD"/>
    <w:rsid w:val="008054AE"/>
    <w:rsid w:val="00810F8B"/>
    <w:rsid w:val="00831B3B"/>
    <w:rsid w:val="0083614E"/>
    <w:rsid w:val="008553B0"/>
    <w:rsid w:val="008609AC"/>
    <w:rsid w:val="00864432"/>
    <w:rsid w:val="008660BB"/>
    <w:rsid w:val="00870011"/>
    <w:rsid w:val="008700FA"/>
    <w:rsid w:val="00871A3D"/>
    <w:rsid w:val="008802D8"/>
    <w:rsid w:val="00890A1C"/>
    <w:rsid w:val="00891538"/>
    <w:rsid w:val="008A48B0"/>
    <w:rsid w:val="008C6B2B"/>
    <w:rsid w:val="008E1B9C"/>
    <w:rsid w:val="008F1F1C"/>
    <w:rsid w:val="00907863"/>
    <w:rsid w:val="00916695"/>
    <w:rsid w:val="009271DA"/>
    <w:rsid w:val="00936506"/>
    <w:rsid w:val="00943D61"/>
    <w:rsid w:val="00954330"/>
    <w:rsid w:val="00955774"/>
    <w:rsid w:val="00964755"/>
    <w:rsid w:val="00966AEB"/>
    <w:rsid w:val="00977BDF"/>
    <w:rsid w:val="00980275"/>
    <w:rsid w:val="009A1E83"/>
    <w:rsid w:val="009A2F81"/>
    <w:rsid w:val="009A458F"/>
    <w:rsid w:val="009B2B5F"/>
    <w:rsid w:val="009B4C90"/>
    <w:rsid w:val="009B692F"/>
    <w:rsid w:val="009D5650"/>
    <w:rsid w:val="009F5A40"/>
    <w:rsid w:val="00A01D73"/>
    <w:rsid w:val="00A15B4D"/>
    <w:rsid w:val="00A24A58"/>
    <w:rsid w:val="00A30BBC"/>
    <w:rsid w:val="00A443B4"/>
    <w:rsid w:val="00A475EB"/>
    <w:rsid w:val="00A517EE"/>
    <w:rsid w:val="00A62B6F"/>
    <w:rsid w:val="00A62D41"/>
    <w:rsid w:val="00A6340A"/>
    <w:rsid w:val="00A63D95"/>
    <w:rsid w:val="00A66BE8"/>
    <w:rsid w:val="00AA0DDB"/>
    <w:rsid w:val="00AB3688"/>
    <w:rsid w:val="00AD1346"/>
    <w:rsid w:val="00AE096B"/>
    <w:rsid w:val="00AE36CA"/>
    <w:rsid w:val="00AE548F"/>
    <w:rsid w:val="00AE5878"/>
    <w:rsid w:val="00B105A9"/>
    <w:rsid w:val="00B17041"/>
    <w:rsid w:val="00B21501"/>
    <w:rsid w:val="00B25545"/>
    <w:rsid w:val="00B30929"/>
    <w:rsid w:val="00B312E1"/>
    <w:rsid w:val="00B32E1B"/>
    <w:rsid w:val="00B32F29"/>
    <w:rsid w:val="00B3796D"/>
    <w:rsid w:val="00B50560"/>
    <w:rsid w:val="00B50E31"/>
    <w:rsid w:val="00B516FC"/>
    <w:rsid w:val="00B54EB3"/>
    <w:rsid w:val="00B65DE7"/>
    <w:rsid w:val="00B77D86"/>
    <w:rsid w:val="00B92DFB"/>
    <w:rsid w:val="00B958DC"/>
    <w:rsid w:val="00BB0AF3"/>
    <w:rsid w:val="00BB133B"/>
    <w:rsid w:val="00BC0BF2"/>
    <w:rsid w:val="00BF513F"/>
    <w:rsid w:val="00BF6DC9"/>
    <w:rsid w:val="00C018FE"/>
    <w:rsid w:val="00C30126"/>
    <w:rsid w:val="00C3581F"/>
    <w:rsid w:val="00C371D0"/>
    <w:rsid w:val="00C53E7E"/>
    <w:rsid w:val="00C7078F"/>
    <w:rsid w:val="00C915B6"/>
    <w:rsid w:val="00CB27DB"/>
    <w:rsid w:val="00CC0B01"/>
    <w:rsid w:val="00CC16E8"/>
    <w:rsid w:val="00CC46BB"/>
    <w:rsid w:val="00CD7731"/>
    <w:rsid w:val="00D01D4B"/>
    <w:rsid w:val="00D11470"/>
    <w:rsid w:val="00D242A6"/>
    <w:rsid w:val="00D33465"/>
    <w:rsid w:val="00D36D77"/>
    <w:rsid w:val="00D46B1A"/>
    <w:rsid w:val="00D56DB8"/>
    <w:rsid w:val="00D617EA"/>
    <w:rsid w:val="00D62A4D"/>
    <w:rsid w:val="00D67BC8"/>
    <w:rsid w:val="00D71CDC"/>
    <w:rsid w:val="00D72A77"/>
    <w:rsid w:val="00D74B53"/>
    <w:rsid w:val="00D77F3F"/>
    <w:rsid w:val="00D82AE8"/>
    <w:rsid w:val="00D849A4"/>
    <w:rsid w:val="00D87109"/>
    <w:rsid w:val="00D87251"/>
    <w:rsid w:val="00D87E95"/>
    <w:rsid w:val="00D95B8A"/>
    <w:rsid w:val="00D9725E"/>
    <w:rsid w:val="00DB1D01"/>
    <w:rsid w:val="00DD0913"/>
    <w:rsid w:val="00DD0960"/>
    <w:rsid w:val="00DD7AD4"/>
    <w:rsid w:val="00DE3D24"/>
    <w:rsid w:val="00DE4A96"/>
    <w:rsid w:val="00DE66ED"/>
    <w:rsid w:val="00DF7D6B"/>
    <w:rsid w:val="00E00BF6"/>
    <w:rsid w:val="00E0227D"/>
    <w:rsid w:val="00E110C1"/>
    <w:rsid w:val="00E4384F"/>
    <w:rsid w:val="00E50677"/>
    <w:rsid w:val="00E51089"/>
    <w:rsid w:val="00E622DB"/>
    <w:rsid w:val="00E66518"/>
    <w:rsid w:val="00E803F9"/>
    <w:rsid w:val="00E815C5"/>
    <w:rsid w:val="00E90E82"/>
    <w:rsid w:val="00E96ADA"/>
    <w:rsid w:val="00EB6F77"/>
    <w:rsid w:val="00EC6BD8"/>
    <w:rsid w:val="00EC6FEC"/>
    <w:rsid w:val="00ED15E3"/>
    <w:rsid w:val="00ED3906"/>
    <w:rsid w:val="00ED43CA"/>
    <w:rsid w:val="00EE2BAD"/>
    <w:rsid w:val="00EF3EFD"/>
    <w:rsid w:val="00EF646E"/>
    <w:rsid w:val="00F01039"/>
    <w:rsid w:val="00F01E48"/>
    <w:rsid w:val="00F12736"/>
    <w:rsid w:val="00F251F4"/>
    <w:rsid w:val="00F35819"/>
    <w:rsid w:val="00F37EAE"/>
    <w:rsid w:val="00F40912"/>
    <w:rsid w:val="00F44BDD"/>
    <w:rsid w:val="00F731AD"/>
    <w:rsid w:val="00F8032F"/>
    <w:rsid w:val="00F92552"/>
    <w:rsid w:val="00F9409C"/>
    <w:rsid w:val="00F94120"/>
    <w:rsid w:val="00F97EB1"/>
    <w:rsid w:val="00FB3281"/>
    <w:rsid w:val="00FB6A14"/>
    <w:rsid w:val="00FC231F"/>
    <w:rsid w:val="00FC4BBA"/>
    <w:rsid w:val="00FF09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CBD4372"/>
  <w15:chartTrackingRefBased/>
  <w15:docId w15:val="{E208F4B6-7982-44E8-8EF4-E698DE490C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Theme="minorHAnsi" w:hAnsi="Arial" w:cstheme="minorBidi"/>
        <w:sz w:val="24"/>
        <w:szCs w:val="22"/>
        <w:lang w:val="en-SG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105A9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105A9"/>
  </w:style>
  <w:style w:type="paragraph" w:styleId="Footer">
    <w:name w:val="footer"/>
    <w:basedOn w:val="Normal"/>
    <w:link w:val="FooterChar"/>
    <w:uiPriority w:val="99"/>
    <w:unhideWhenUsed/>
    <w:rsid w:val="00B105A9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105A9"/>
  </w:style>
  <w:style w:type="table" w:styleId="TableGrid">
    <w:name w:val="Table Grid"/>
    <w:basedOn w:val="TableNormal"/>
    <w:uiPriority w:val="39"/>
    <w:rsid w:val="00B105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B105A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05A9"/>
    <w:rPr>
      <w:rFonts w:ascii="Segoe UI" w:hAnsi="Segoe UI" w:cs="Segoe UI"/>
      <w:sz w:val="18"/>
      <w:szCs w:val="18"/>
    </w:rPr>
  </w:style>
  <w:style w:type="paragraph" w:styleId="ListParagraph">
    <w:name w:val="List Paragraph"/>
    <w:aliases w:val="alphabet listing,RUS List,Noise heading,Credits,List Paragraph1,Normal 1,Text,Cell bullets,Rec para,Number abc,a List Paragraph"/>
    <w:basedOn w:val="Normal"/>
    <w:link w:val="ListParagraphChar"/>
    <w:uiPriority w:val="34"/>
    <w:qFormat/>
    <w:rsid w:val="00B105A9"/>
    <w:pPr>
      <w:ind w:left="720"/>
      <w:contextualSpacing/>
    </w:pPr>
  </w:style>
  <w:style w:type="character" w:customStyle="1" w:styleId="ListParagraphChar">
    <w:name w:val="List Paragraph Char"/>
    <w:aliases w:val="alphabet listing Char,RUS List Char,Noise heading Char,Credits Char,List Paragraph1 Char,Normal 1 Char,Text Char,Cell bullets Char,Rec para Char,Number abc Char,a List Paragraph Char"/>
    <w:basedOn w:val="DefaultParagraphFont"/>
    <w:link w:val="ListParagraph"/>
    <w:uiPriority w:val="34"/>
    <w:locked/>
    <w:rsid w:val="00B105A9"/>
  </w:style>
  <w:style w:type="character" w:styleId="CommentReference">
    <w:name w:val="annotation reference"/>
    <w:basedOn w:val="DefaultParagraphFont"/>
    <w:uiPriority w:val="99"/>
    <w:semiHidden/>
    <w:unhideWhenUsed/>
    <w:rsid w:val="00831B3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831B3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31B3B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31B3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31B3B"/>
    <w:rPr>
      <w:b/>
      <w:bCs/>
      <w:sz w:val="20"/>
      <w:szCs w:val="20"/>
    </w:rPr>
  </w:style>
  <w:style w:type="paragraph" w:customStyle="1" w:styleId="Default">
    <w:name w:val="Default"/>
    <w:rsid w:val="00D01D4B"/>
    <w:pPr>
      <w:autoSpaceDE w:val="0"/>
      <w:autoSpaceDN w:val="0"/>
      <w:adjustRightInd w:val="0"/>
    </w:pPr>
    <w:rPr>
      <w:rFonts w:ascii="Calibri" w:hAnsi="Calibri" w:cs="Calibri"/>
      <w:color w:val="000000"/>
      <w:szCs w:val="24"/>
    </w:rPr>
  </w:style>
  <w:style w:type="character" w:styleId="Hyperlink">
    <w:name w:val="Hyperlink"/>
    <w:basedOn w:val="DefaultParagraphFont"/>
    <w:uiPriority w:val="99"/>
    <w:unhideWhenUsed/>
    <w:rsid w:val="00D95B8A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95B8A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A443B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549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8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Year xmlns="35818088-e62d-4edf-bbb6-409430aef268">N/A</TaxYear>
    <i30a3f0cbe9246d398b542fccc396778 xmlns="50c908b1-f277-4340-90a9-4611d0b0f078">
      <Terms xmlns="http://schemas.microsoft.com/office/infopath/2007/PartnerControls">
        <TermInfo xmlns="http://schemas.microsoft.com/office/infopath/2007/PartnerControls">
          <TermName xmlns="http://schemas.microsoft.com/office/infopath/2007/PartnerControls">Singapore</TermName>
          <TermId xmlns="http://schemas.microsoft.com/office/infopath/2007/PartnerControls">69241580-8e65-4360-baff-f70e85d701eb</TermId>
        </TermInfo>
      </Terms>
    </i30a3f0cbe9246d398b542fccc396778>
    <StandardTermsModified xmlns="35818088-e62d-4edf-bbb6-409430aef268">false</StandardTermsModified>
    <Entity xmlns="35818088-e62d-4edf-bbb6-409430aef268" xsi:nil="true"/>
    <TaxContentType xmlns="35818088-e62d-4edf-bbb6-409430aef268" xsi:nil="true"/>
    <OriginatingCreatedBy xmlns="35818088-e62d-4edf-bbb6-409430aef268">
      <UserInfo>
        <DisplayName/>
        <AccountId xsi:nil="true"/>
        <AccountType/>
      </UserInfo>
    </OriginatingCreatedBy>
    <CopiedBy xmlns="35818088-e62d-4edf-bbb6-409430aef268">
      <UserInfo>
        <DisplayName/>
        <AccountId xsi:nil="true"/>
        <AccountType/>
      </UserInfo>
    </CopiedBy>
    <RetentionReason xmlns="35818088-e62d-4edf-bbb6-409430aef268" xsi:nil="true"/>
    <TaxQuarter xmlns="35818088-e62d-4edf-bbb6-409430aef268">N/A</TaxQuarter>
    <CopyAudit xmlns="35818088-e62d-4edf-bbb6-409430aef268">
      <Url xsi:nil="true"/>
      <Description xsi:nil="true"/>
    </CopyAudit>
    <b4187e12891e46deb4d240a4b28bdb90 xmlns="50c908b1-f277-4340-90a9-4611d0b0f078">
      <Terms xmlns="http://schemas.microsoft.com/office/infopath/2007/PartnerControls">
        <TermInfo xmlns="http://schemas.microsoft.com/office/infopath/2007/PartnerControls">
          <TermName xmlns="http://schemas.microsoft.com/office/infopath/2007/PartnerControls">English</TermName>
          <TermId xmlns="http://schemas.microsoft.com/office/infopath/2007/PartnerControls">556a818d-2fa5-4ece-a7c0-2ca1d2dc5c77</TermId>
        </TermInfo>
      </Terms>
    </b4187e12891e46deb4d240a4b28bdb90>
    <CopiedOn xmlns="35818088-e62d-4edf-bbb6-409430aef268" xsi:nil="true"/>
    <CopyDocID xmlns="4f287a07-1cdd-40b9-8719-d7ca1fc828d3" xsi:nil="true"/>
    <TaxCatchAll xmlns="50c908b1-f277-4340-90a9-4611d0b0f078">
      <Value>4</Value>
      <Value>3</Value>
      <Value>2</Value>
    </TaxCatchAll>
    <GearLink xmlns="35818088-e62d-4edf-bbb6-409430aef268">
      <Url xsi:nil="true"/>
      <Description xsi:nil="true"/>
    </GearLink>
    <EYOSPASTaxonomy xmlns="b9d69e36-3af5-434a-bd7b-a979a330e155" xsi:nil="true"/>
    <TaxMonth xmlns="35818088-e62d-4edf-bbb6-409430aef268"/>
    <AgreementDate xmlns="35818088-e62d-4edf-bbb6-409430aef268" xsi:nil="true"/>
    <EngagementName xmlns="35818088-e62d-4edf-bbb6-409430aef268">Refresh SFw for Early Childhood Care Ed;Refresh SFw for Early Childhood II</EngagementName>
    <EngagementNumber xmlns="35818088-e62d-4edf-bbb6-409430aef268">E-65748491;E-65821274</EngagementNumber>
    <DocumentStatus xmlns="35818088-e62d-4edf-bbb6-409430aef268" xsi:nil="true"/>
    <Owner xmlns="35818088-e62d-4edf-bbb6-409430aef268">
      <UserInfo>
        <DisplayName/>
        <AccountId xsi:nil="true"/>
        <AccountType/>
      </UserInfo>
    </Owner>
    <Importedfrom xmlns="35818088-e62d-4edf-bbb6-409430aef268" xsi:nil="true"/>
    <ClientName xmlns="35818088-e62d-4edf-bbb6-409430aef268">SkillsFuture Singapore</ClientName>
    <ClientNumber xmlns="35818088-e62d-4edf-bbb6-409430aef268">11790136</ClientNumber>
    <Knowledge xmlns="35818088-e62d-4edf-bbb6-409430aef268">false</Knowledge>
    <Obsolete xmlns="35818088-e62d-4edf-bbb6-409430aef268">false</Obsolete>
    <AdditionalAttribute xmlns="35818088-e62d-4edf-bbb6-409430aef268" xsi:nil="true"/>
    <i30a3f0cbe9246d398b542fccc386778 xmlns="b9d69e36-3af5-434a-bd7b-a979a330e155">
      <Terms xmlns="http://schemas.microsoft.com/office/infopath/2007/PartnerControls">
        <TermInfo xmlns="http://schemas.microsoft.com/office/infopath/2007/PartnerControls">
          <TermName xmlns="http://schemas.microsoft.com/office/infopath/2007/PartnerControls">People Advisory Services - PAS</TermName>
          <TermId xmlns="http://schemas.microsoft.com/office/infopath/2007/PartnerControls">d481acd3-9bbb-4e4a-bf33-8d2afc28bcd3</TermId>
        </TermInfo>
      </Terms>
    </i30a3f0cbe9246d398b542fccc386778>
    <TDMDocumentType xmlns="35818088-e62d-4edf-bbb6-409430aef268">Workpaper</TDMDocumentType>
    <EYOSPASAssignee xmlns="b9d69e36-3af5-434a-bd7b-a979a330e155" xsi:nil="true"/>
    <Classification_x0020_Status xmlns="35818088-e62d-4edf-bbb6-409430aef268" xsi:nil="true"/>
    <Sourcemetadata xmlns="35818088-e62d-4edf-bbb6-409430aef268" xsi:nil="true"/>
    <_dlc_DocId xmlns="b9d69e36-3af5-434a-bd7b-a979a330e155">SGP29761-1906708183-12396</_dlc_DocId>
    <_dlc_DocIdUrl xmlns="b9d69e36-3af5-434a-bd7b-a979a330e155">
      <Url>https://eyapc.sharepoint.com/sites/eyimdSGP-0010887-MC/_layouts/15/DocIdRedir.aspx?ID=SGP29761-1906708183-12396</Url>
      <Description>SGP29761-1906708183-12396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Y Tax Document" ma:contentTypeID="0x010100826318CDA76982469C2C3CD2CD58474100230A3F0CBE9246D398B542FCCC666778002C3ED072E6E3FF438CD8F686D46386FF" ma:contentTypeVersion="17" ma:contentTypeDescription=" " ma:contentTypeScope="" ma:versionID="da5f4409c81049b1dc5b059c8ae2d702">
  <xsd:schema xmlns:xsd="http://www.w3.org/2001/XMLSchema" xmlns:xs="http://www.w3.org/2001/XMLSchema" xmlns:p="http://schemas.microsoft.com/office/2006/metadata/properties" xmlns:ns1="35818088-e62d-4edf-bbb6-409430aef268" xmlns:ns3="b9d69e36-3af5-434a-bd7b-a979a330e155" xmlns:ns4="50c908b1-f277-4340-90a9-4611d0b0f078" xmlns:ns5="4f287a07-1cdd-40b9-8719-d7ca1fc828d3" xmlns:ns6="9aa50733-b310-41e4-9f14-4494bd31ffbf" targetNamespace="http://schemas.microsoft.com/office/2006/metadata/properties" ma:root="true" ma:fieldsID="fa7a4ba76b9eee1eae02c32b901b29d0" ns1:_="" ns3:_="" ns4:_="" ns5:_="" ns6:_="">
    <xsd:import namespace="35818088-e62d-4edf-bbb6-409430aef268"/>
    <xsd:import namespace="b9d69e36-3af5-434a-bd7b-a979a330e155"/>
    <xsd:import namespace="50c908b1-f277-4340-90a9-4611d0b0f078"/>
    <xsd:import namespace="4f287a07-1cdd-40b9-8719-d7ca1fc828d3"/>
    <xsd:import namespace="9aa50733-b310-41e4-9f14-4494bd31ffbf"/>
    <xsd:element name="properties">
      <xsd:complexType>
        <xsd:sequence>
          <xsd:element name="documentManagement">
            <xsd:complexType>
              <xsd:all>
                <xsd:element ref="ns1:TDMDocumentType" minOccurs="0"/>
                <xsd:element ref="ns3:EYOSPASTaxonomy" minOccurs="0"/>
                <xsd:element ref="ns3:EYOSPASAssignee" minOccurs="0"/>
                <xsd:element ref="ns1:DocumentStatus" minOccurs="0"/>
                <xsd:element ref="ns1:RetentionReason" minOccurs="0"/>
                <xsd:element ref="ns1:Owner" minOccurs="0"/>
                <xsd:element ref="ns1:AdditionalAttribute" minOccurs="0"/>
                <xsd:element ref="ns1:Knowledge" minOccurs="0"/>
                <xsd:element ref="ns1:Entity" minOccurs="0"/>
                <xsd:element ref="ns1:TaxYear" minOccurs="0"/>
                <xsd:element ref="ns1:TaxQuarter" minOccurs="0"/>
                <xsd:element ref="ns1:TaxMonth" minOccurs="0"/>
                <xsd:element ref="ns1:AgreementDate" minOccurs="0"/>
                <xsd:element ref="ns1:StandardTermsModified" minOccurs="0"/>
                <xsd:element ref="ns1:ClassificationDataNoteField" minOccurs="0"/>
                <xsd:element ref="ns1:TaxContentType" minOccurs="0"/>
                <xsd:element ref="ns1:OriginatingCreatedBy" minOccurs="0"/>
                <xsd:element ref="ns1:CopiedBy" minOccurs="0"/>
                <xsd:element ref="ns1:CopyAudit" minOccurs="0"/>
                <xsd:element ref="ns1:CopiedOn" minOccurs="0"/>
                <xsd:element ref="ns1:Sourcemetadata" minOccurs="0"/>
                <xsd:element ref="ns1:Importedfrom" minOccurs="0"/>
                <xsd:element ref="ns1:Obsolete" minOccurs="0"/>
                <xsd:element ref="ns1:Classification_x0020_Status" minOccurs="0"/>
                <xsd:element ref="ns1:ClientNumber" minOccurs="0"/>
                <xsd:element ref="ns1:ClientName" minOccurs="0"/>
                <xsd:element ref="ns1:EngagementNumber" minOccurs="0"/>
                <xsd:element ref="ns1:EngagementName" minOccurs="0"/>
                <xsd:element ref="ns5:CopyDocID" minOccurs="0"/>
                <xsd:element ref="ns1:GearLink" minOccurs="0"/>
                <xsd:element ref="ns3:_dlc_DocId" minOccurs="0"/>
                <xsd:element ref="ns4:i30a3f0cbe9246d398b542fccc396778" minOccurs="0"/>
                <xsd:element ref="ns3:_dlc_DocIdUrl" minOccurs="0"/>
                <xsd:element ref="ns3:_dlc_DocIdPersistId" minOccurs="0"/>
                <xsd:element ref="ns4:b4187e12891e46deb4d240a4b28bdb90" minOccurs="0"/>
                <xsd:element ref="ns3:i30a3f0cbe9246d398b542fccc386778" minOccurs="0"/>
                <xsd:element ref="ns4:TaxCatchAll" minOccurs="0"/>
                <xsd:element ref="ns4:TaxCatchAllLabel" minOccurs="0"/>
                <xsd:element ref="ns6:MediaServiceMetadata" minOccurs="0"/>
                <xsd:element ref="ns6:MediaServiceFastMetadata" minOccurs="0"/>
                <xsd:element ref="ns6:MediaServiceAutoKeyPoints" minOccurs="0"/>
                <xsd:element ref="ns6:MediaServiceKeyPoints" minOccurs="0"/>
                <xsd:element ref="ns6:MediaServiceAutoTags" minOccurs="0"/>
                <xsd:element ref="ns6:MediaServiceOCR" minOccurs="0"/>
                <xsd:element ref="ns6:MediaServiceGenerationTime" minOccurs="0"/>
                <xsd:element ref="ns6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818088-e62d-4edf-bbb6-409430aef268" elementFormDefault="qualified">
    <xsd:import namespace="http://schemas.microsoft.com/office/2006/documentManagement/types"/>
    <xsd:import namespace="http://schemas.microsoft.com/office/infopath/2007/PartnerControls"/>
    <xsd:element name="TDMDocumentType" ma:index="0" nillable="true" ma:displayName="Document Type" ma:format="Dropdown" ma:indexed="true" ma:internalName="TDMDocumentType">
      <xsd:simpleType>
        <xsd:restriction base="dms:Choice">
          <xsd:enumeration value="Correspondence"/>
          <xsd:enumeration value="Engagement Management"/>
          <xsd:enumeration value="Financial Management"/>
          <xsd:enumeration value="Workpaper"/>
          <xsd:enumeration value="Deliverable"/>
          <xsd:enumeration value="Internal Review/Consult"/>
          <xsd:enumeration value="Statement of Work"/>
          <xsd:enumeration value="Master Agreement"/>
          <xsd:enumeration value="Memorandum of Understanding"/>
          <xsd:enumeration value="Documents"/>
          <xsd:enumeration value="Administration"/>
          <xsd:enumeration value="Law Notes"/>
          <xsd:enumeration value="Client Source Data"/>
          <xsd:enumeration value="Power of Attorney"/>
        </xsd:restriction>
      </xsd:simpleType>
    </xsd:element>
    <xsd:element name="DocumentStatus" ma:index="4" nillable="true" ma:displayName="Document Status" ma:format="Dropdown" ma:internalName="DocumentStatus">
      <xsd:simpleType>
        <xsd:restriction base="dms:Choice">
          <xsd:enumeration value="Draft"/>
          <xsd:enumeration value="Ready for review"/>
          <xsd:enumeration value="Reviewed"/>
          <xsd:enumeration value="Final"/>
        </xsd:restriction>
      </xsd:simpleType>
    </xsd:element>
    <xsd:element name="RetentionReason" ma:index="5" nillable="true" ma:displayName="Retention Reason" ma:format="Dropdown" ma:internalName="RetentionReason">
      <xsd:simpleType>
        <xsd:restriction base="dms:Choice">
          <xsd:enumeration value="Received from client"/>
          <xsd:enumeration value="Sent to client"/>
          <xsd:enumeration value="Final"/>
        </xsd:restriction>
      </xsd:simpleType>
    </xsd:element>
    <xsd:element name="Owner" ma:index="6" nillable="true" ma:displayName="Owner" ma:indexed="true" ma:list="UserInfo" ma:SharePointGroup="0" ma:internalName="Owner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AdditionalAttribute" ma:index="7" nillable="true" ma:displayName="Additional Attribute" ma:internalName="AdditionalAttribute">
      <xsd:simpleType>
        <xsd:restriction base="dms:Text">
          <xsd:maxLength value="255"/>
        </xsd:restriction>
      </xsd:simpleType>
    </xsd:element>
    <xsd:element name="Knowledge" ma:index="8" nillable="true" ma:displayName="Knowledge" ma:default="0" ma:internalName="Knowledge">
      <xsd:simpleType>
        <xsd:restriction base="dms:Boolean"/>
      </xsd:simpleType>
    </xsd:element>
    <xsd:element name="Entity" ma:index="9" nillable="true" ma:displayName="Entity" ma:internalName="Entity">
      <xsd:simpleType>
        <xsd:restriction base="dms:Text">
          <xsd:maxLength value="255"/>
        </xsd:restriction>
      </xsd:simpleType>
    </xsd:element>
    <xsd:element name="TaxYear" ma:index="12" nillable="true" ma:displayName="Tax Year" ma:default="" ma:format="Dropdown" ma:indexed="true" ma:internalName="TaxYear">
      <xsd:simpleType>
        <xsd:restriction base="dms:Choice">
          <xsd:enumeration value="N/A"/>
          <xsd:enumeration value="1965"/>
          <xsd:enumeration value="1966"/>
          <xsd:enumeration value="1967"/>
          <xsd:enumeration value="1968"/>
          <xsd:enumeration value="1969"/>
          <xsd:enumeration value="1970"/>
          <xsd:enumeration value="1971"/>
          <xsd:enumeration value="1972"/>
          <xsd:enumeration value="1973"/>
          <xsd:enumeration value="1974"/>
          <xsd:enumeration value="1975"/>
          <xsd:enumeration value="1976"/>
          <xsd:enumeration value="1977"/>
          <xsd:enumeration value="1978"/>
          <xsd:enumeration value="1979"/>
          <xsd:enumeration value="1980"/>
          <xsd:enumeration value="1981"/>
          <xsd:enumeration value="1982"/>
          <xsd:enumeration value="1983"/>
          <xsd:enumeration value="1984"/>
          <xsd:enumeration value="1985"/>
          <xsd:enumeration value="1986"/>
          <xsd:enumeration value="1987"/>
          <xsd:enumeration value="1988"/>
          <xsd:enumeration value="1989"/>
          <xsd:enumeration value="1990"/>
          <xsd:enumeration value="1991"/>
          <xsd:enumeration value="1992"/>
          <xsd:enumeration value="1993"/>
          <xsd:enumeration value="1994"/>
          <xsd:enumeration value="1995"/>
          <xsd:enumeration value="1996"/>
          <xsd:enumeration value="1997"/>
          <xsd:enumeration value="1998"/>
          <xsd:enumeration value="1999"/>
          <xsd:enumeration value="2000"/>
          <xsd:enumeration value="2001"/>
          <xsd:enumeration value="2002"/>
          <xsd:enumeration value="2003"/>
          <xsd:enumeration value="2004"/>
          <xsd:enumeration value="2005"/>
          <xsd:enumeration value="2006"/>
          <xsd:enumeration value="2007"/>
          <xsd:enumeration value="2008"/>
          <xsd:enumeration value="2009"/>
          <xsd:enumeration value="2010"/>
          <xsd:enumeration value="2011"/>
          <xsd:enumeration value="2012"/>
          <xsd:enumeration value="2013"/>
          <xsd:enumeration value="2014"/>
          <xsd:enumeration value="2015"/>
          <xsd:enumeration value="2016"/>
          <xsd:enumeration value="2017"/>
          <xsd:enumeration value="2018"/>
          <xsd:enumeration value="2019"/>
          <xsd:enumeration value="2020"/>
          <xsd:enumeration value="2021"/>
          <xsd:enumeration value="2022"/>
          <xsd:enumeration value="2023"/>
          <xsd:enumeration value="2024"/>
          <xsd:enumeration value="2025"/>
          <xsd:enumeration value="2026"/>
          <xsd:enumeration value="2027"/>
          <xsd:enumeration value="2028"/>
          <xsd:enumeration value="2029"/>
          <xsd:enumeration value="2030"/>
          <xsd:enumeration value="2031"/>
          <xsd:enumeration value="2032"/>
          <xsd:enumeration value="2033"/>
          <xsd:enumeration value="2034"/>
          <xsd:enumeration value="2035"/>
          <xsd:enumeration value="2036"/>
          <xsd:enumeration value="2037"/>
          <xsd:enumeration value="2038"/>
          <xsd:enumeration value="2039"/>
          <xsd:enumeration value="2040"/>
          <xsd:enumeration value="2041"/>
          <xsd:enumeration value="2042"/>
          <xsd:enumeration value="2043"/>
          <xsd:enumeration value="2044"/>
          <xsd:enumeration value="2045"/>
          <xsd:enumeration value="2046"/>
          <xsd:enumeration value="2047"/>
          <xsd:enumeration value="2048"/>
          <xsd:enumeration value="2049"/>
          <xsd:enumeration value="2050"/>
          <xsd:enumeration value="2051"/>
          <xsd:enumeration value="2052"/>
          <xsd:enumeration value="2053"/>
          <xsd:enumeration value="2054"/>
          <xsd:enumeration value="2055"/>
          <xsd:enumeration value="2056"/>
          <xsd:enumeration value="2057"/>
          <xsd:enumeration value="2058"/>
          <xsd:enumeration value="2059"/>
          <xsd:enumeration value="2060"/>
          <xsd:enumeration value="2061"/>
          <xsd:enumeration value="2062"/>
          <xsd:enumeration value="2063"/>
          <xsd:enumeration value="2064"/>
          <xsd:enumeration value="2065"/>
        </xsd:restriction>
      </xsd:simpleType>
    </xsd:element>
    <xsd:element name="TaxQuarter" ma:index="13" nillable="true" ma:displayName="Tax Quarter" ma:default="" ma:format="Dropdown" ma:indexed="true" ma:internalName="TaxQuarter">
      <xsd:simpleType>
        <xsd:restriction base="dms:Choice">
          <xsd:enumeration value="N/A"/>
          <xsd:enumeration value="Q1"/>
          <xsd:enumeration value="Q2"/>
          <xsd:enumeration value="Q3"/>
          <xsd:enumeration value="Q4"/>
        </xsd:restriction>
      </xsd:simpleType>
    </xsd:element>
    <xsd:element name="TaxMonth" ma:index="14" nillable="true" ma:displayName="Tax Month" ma:internalName="TaxMonth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January"/>
                    <xsd:enumeration value="February"/>
                    <xsd:enumeration value="March"/>
                    <xsd:enumeration value="April"/>
                    <xsd:enumeration value="May"/>
                    <xsd:enumeration value="June"/>
                    <xsd:enumeration value="July"/>
                    <xsd:enumeration value="August"/>
                    <xsd:enumeration value="September"/>
                    <xsd:enumeration value="October"/>
                    <xsd:enumeration value="November"/>
                    <xsd:enumeration value="December"/>
                  </xsd:restriction>
                </xsd:simpleType>
              </xsd:element>
            </xsd:sequence>
          </xsd:extension>
        </xsd:complexContent>
      </xsd:complexType>
    </xsd:element>
    <xsd:element name="AgreementDate" ma:index="16" nillable="true" ma:displayName="Agreement Date" ma:format="DateOnly" ma:internalName="AgreementDate">
      <xsd:simpleType>
        <xsd:restriction base="dms:DateTime"/>
      </xsd:simpleType>
    </xsd:element>
    <xsd:element name="StandardTermsModified" ma:index="17" nillable="true" ma:displayName="Standard Terms Modified" ma:default="0" ma:internalName="StandardTermsModified">
      <xsd:simpleType>
        <xsd:restriction base="dms:Boolean"/>
      </xsd:simpleType>
    </xsd:element>
    <xsd:element name="ClassificationDataNoteField" ma:index="18" nillable="true" ma:displayName="ClassificationDataNoteField" ma:internalName="ClassificationDataNoteField" ma:readOnly="true">
      <xsd:simpleType>
        <xsd:restriction base="dms:Note"/>
      </xsd:simpleType>
    </xsd:element>
    <xsd:element name="TaxContentType" ma:index="19" nillable="true" ma:displayName="Tax Content Type" ma:format="Dropdown" ma:internalName="TaxContentType">
      <xsd:simpleType>
        <xsd:restriction base="dms:Choice">
          <xsd:enumeration value="EY Tax Workpaper"/>
          <xsd:enumeration value="EY Tax Agreement"/>
          <xsd:enumeration value="EY Tax Email"/>
          <xsd:enumeration value="EY Law Workpaper"/>
          <xsd:enumeration value="EY Law Email"/>
          <xsd:enumeration value="Law Workpaper"/>
          <xsd:enumeration value="Law Email"/>
          <xsd:enumeration value="EY Tax Document"/>
          <xsd:enumeration value="EY Law Document"/>
          <xsd:enumeration value="Law Document"/>
        </xsd:restriction>
      </xsd:simpleType>
    </xsd:element>
    <xsd:element name="OriginatingCreatedBy" ma:index="20" nillable="true" ma:displayName="Originating Created By" ma:list="UserInfo" ma:SharePointGroup="0" ma:internalName="OriginatingCreatedBy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piedBy" ma:index="21" nillable="true" ma:displayName="Copied By" ma:list="UserInfo" ma:SharePointGroup="0" ma:internalName="CopiedBy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pyAudit" ma:index="22" nillable="true" ma:displayName="Copy Audit" ma:format="Hyperlink" ma:internalName="CopyAudit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CopiedOn" ma:index="23" nillable="true" ma:displayName="Copied On" ma:internalName="CopiedOn">
      <xsd:simpleType>
        <xsd:restriction base="dms:DateTime"/>
      </xsd:simpleType>
    </xsd:element>
    <xsd:element name="Sourcemetadata" ma:index="24" nillable="true" ma:displayName="Source metadata" ma:internalName="Sourcemetadata">
      <xsd:simpleType>
        <xsd:restriction base="dms:Note">
          <xsd:maxLength value="255"/>
        </xsd:restriction>
      </xsd:simpleType>
    </xsd:element>
    <xsd:element name="Importedfrom" ma:index="25" nillable="true" ma:displayName="Imported from" ma:internalName="Importedfrom">
      <xsd:simpleType>
        <xsd:restriction base="dms:Text"/>
      </xsd:simpleType>
    </xsd:element>
    <xsd:element name="Obsolete" ma:index="26" nillable="true" ma:displayName="Obsolete" ma:default="0" ma:indexed="true" ma:internalName="Obsolete">
      <xsd:simpleType>
        <xsd:restriction base="dms:Boolean"/>
      </xsd:simpleType>
    </xsd:element>
    <xsd:element name="Classification_x0020_Status" ma:index="28" nillable="true" ma:displayName="Classification Status" ma:hidden="true" ma:internalName="Classification_x0020_Status" ma:readOnly="false">
      <xsd:simpleType>
        <xsd:restriction base="dms:Note"/>
      </xsd:simpleType>
    </xsd:element>
    <xsd:element name="ClientNumber" ma:index="29" nillable="true" ma:displayName="Client Number" ma:hidden="true" ma:internalName="ClientNumber">
      <xsd:simpleType>
        <xsd:restriction base="dms:Text"/>
      </xsd:simpleType>
    </xsd:element>
    <xsd:element name="ClientName" ma:index="30" nillable="true" ma:displayName="Client Name" ma:hidden="true" ma:internalName="ClientName">
      <xsd:simpleType>
        <xsd:restriction base="dms:Text"/>
      </xsd:simpleType>
    </xsd:element>
    <xsd:element name="EngagementNumber" ma:index="31" nillable="true" ma:displayName="Engagement Number" ma:hidden="true" ma:internalName="EngagementNumber">
      <xsd:simpleType>
        <xsd:restriction base="dms:Note"/>
      </xsd:simpleType>
    </xsd:element>
    <xsd:element name="EngagementName" ma:index="32" nillable="true" ma:displayName="Engagement Name" ma:hidden="true" ma:internalName="EngagementName">
      <xsd:simpleType>
        <xsd:restriction base="dms:Note"/>
      </xsd:simpleType>
    </xsd:element>
    <xsd:element name="GearLink" ma:index="40" nillable="true" ma:displayName="GEAR Link" ma:format="Hyperlink" ma:internalName="GearLink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d69e36-3af5-434a-bd7b-a979a330e155" elementFormDefault="qualified">
    <xsd:import namespace="http://schemas.microsoft.com/office/2006/documentManagement/types"/>
    <xsd:import namespace="http://schemas.microsoft.com/office/infopath/2007/PartnerControls"/>
    <xsd:element name="EYOSPASTaxonomy" ma:index="2" nillable="true" ma:displayName="PAS Taxonomy" ma:format="Dropdown" ma:internalName="EYOSPASTaxonomy">
      <xsd:simpleType>
        <xsd:restriction base="dms:Choice">
          <xsd:enumeration value="Advisory"/>
          <xsd:enumeration value="Assignment"/>
          <xsd:enumeration value="Engagement Management"/>
          <xsd:enumeration value="Global Coordination"/>
          <xsd:enumeration value="Pay"/>
          <xsd:enumeration value="Tax Authority"/>
          <xsd:enumeration value="Tax Preparation"/>
        </xsd:restriction>
      </xsd:simpleType>
    </xsd:element>
    <xsd:element name="EYOSPASAssignee" ma:index="3" nillable="true" ma:displayName="Assignee Name" ma:format="Dropdown" ma:internalName="EYOSPASAssignee">
      <xsd:simpleType>
        <xsd:restriction base="dms:Choice">
          <xsd:enumeration value="Assignee Name 1 - (OGM ID)"/>
          <xsd:enumeration value="Assignee Name 2 - (OGM ID)"/>
          <xsd:enumeration value="Assignee Name 3 - (OGM ID)"/>
        </xsd:restriction>
      </xsd:simpleType>
    </xsd:element>
    <xsd:element name="_dlc_DocId" ma:index="41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43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44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i30a3f0cbe9246d398b542fccc386778" ma:index="46" nillable="true" ma:taxonomy="true" ma:internalName="i30a3f0cbe9246d398b542fccc386778" ma:taxonomyFieldName="TaxServiceLine" ma:displayName="Tax Sub-Service Line" ma:default="" ma:fieldId="{230a3f0c-be92-46d3-98b5-42fccc386778}" ma:sspId="33ef62f9-2e07-484b-bd79-00aec90129fe" ma:termSetId="a8762f95-c31d-4b56-ae22-8b5b51a40df2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i30a3f0cbe9246d398b542fccc396778" ma:index="42" nillable="true" ma:taxonomy="true" ma:internalName="i30a3f0cbe9246d398b542fccc396778" ma:taxonomyFieldName="Jurisdiction" ma:displayName="Jurisdiction" ma:fieldId="{230a3f0c-be92-46d3-98b5-42fccc396778}" ma:sspId="33ef62f9-2e07-484b-bd79-00aec90129fe" ma:termSetId="91e411c8-edf9-4b39-89d8-981dff42e96f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b4187e12891e46deb4d240a4b28bdb90" ma:index="45" nillable="true" ma:taxonomy="true" ma:internalName="b4187e12891e46deb4d240a4b28bdb90" ma:taxonomyFieldName="ContentLanguage" ma:displayName="Content Language" ma:fieldId="{b4187e12-891e-46de-b4d2-40a4b28bdb90}" ma:sspId="33ef62f9-2e07-484b-bd79-00aec90129fe" ma:termSetId="de7f4a9f-9315-4ba0-93d7-d7d3ca1129ab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47" nillable="true" ma:displayName="Taxonomy Catch All Column" ma:hidden="true" ma:list="{9da49797-2876-48f9-b32e-94c47599336d}" ma:internalName="TaxCatchAll" ma:showField="CatchAllData" ma:web="b9d69e36-3af5-434a-bd7b-a979a330e15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48" nillable="true" ma:displayName="Taxonomy Catch All Column1" ma:hidden="true" ma:list="{9da49797-2876-48f9-b32e-94c47599336d}" ma:internalName="TaxCatchAllLabel" ma:readOnly="true" ma:showField="CatchAllDataLabel" ma:web="b9d69e36-3af5-434a-bd7b-a979a330e15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287a07-1cdd-40b9-8719-d7ca1fc828d3" elementFormDefault="qualified">
    <xsd:import namespace="http://schemas.microsoft.com/office/2006/documentManagement/types"/>
    <xsd:import namespace="http://schemas.microsoft.com/office/infopath/2007/PartnerControls"/>
    <xsd:element name="CopyDocID" ma:index="39" nillable="true" ma:displayName="Copy Doc ID" ma:indexed="true" ma:internalName="CopyDocID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a50733-b310-41e4-9f14-4494bd31ffb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4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5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5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5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53" nillable="true" ma:displayName="Tags" ma:internalName="MediaServiceAutoTags" ma:readOnly="true">
      <xsd:simpleType>
        <xsd:restriction base="dms:Text"/>
      </xsd:simpleType>
    </xsd:element>
    <xsd:element name="MediaServiceOCR" ma:index="5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5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5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34" ma:displayName="Content Type"/>
        <xsd:element ref="dc:title" minOccurs="0" maxOccurs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haredContentType xmlns="Microsoft.SharePoint.Taxonomy.ContentTypeSync" SourceId="33ef62f9-2e07-484b-bd79-00aec90129fe" ContentTypeId="0x010100826318CDA76982469C2C3CD2CD584741" PreviousValue="false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F3BD8E0C-F8B1-41F7-8BE5-4890141E9FB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DCD9E6B-5F6A-43E3-8FF0-E12E31B0DD42}">
  <ds:schemaRefs>
    <ds:schemaRef ds:uri="http://schemas.microsoft.com/office/2006/metadata/properties"/>
    <ds:schemaRef ds:uri="http://schemas.microsoft.com/office/infopath/2007/PartnerControls"/>
    <ds:schemaRef ds:uri="35818088-e62d-4edf-bbb6-409430aef268"/>
    <ds:schemaRef ds:uri="50c908b1-f277-4340-90a9-4611d0b0f078"/>
    <ds:schemaRef ds:uri="4f287a07-1cdd-40b9-8719-d7ca1fc828d3"/>
    <ds:schemaRef ds:uri="b9d69e36-3af5-434a-bd7b-a979a330e155"/>
  </ds:schemaRefs>
</ds:datastoreItem>
</file>

<file path=customXml/itemProps3.xml><?xml version="1.0" encoding="utf-8"?>
<ds:datastoreItem xmlns:ds="http://schemas.openxmlformats.org/officeDocument/2006/customXml" ds:itemID="{6E33D574-22D1-4D07-A420-B2DF7D9D49D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5818088-e62d-4edf-bbb6-409430aef268"/>
    <ds:schemaRef ds:uri="b9d69e36-3af5-434a-bd7b-a979a330e155"/>
    <ds:schemaRef ds:uri="50c908b1-f277-4340-90a9-4611d0b0f078"/>
    <ds:schemaRef ds:uri="4f287a07-1cdd-40b9-8719-d7ca1fc828d3"/>
    <ds:schemaRef ds:uri="9aa50733-b310-41e4-9f14-4494bd31ffb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135FA82-E72B-4900-8CDE-E925DC98E0D0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A2D9F45B-2CB9-4DFA-8AAB-7688A25FE740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D03D73F4-93A6-4F96-B80B-3657FDAD71C9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474</Words>
  <Characters>2703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3171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Qinxu Yu</dc:creator>
  <cp:keywords/>
  <dc:description/>
  <cp:lastModifiedBy>Man Yong LOH (SSG)</cp:lastModifiedBy>
  <cp:revision>20</cp:revision>
  <dcterms:created xsi:type="dcterms:W3CDTF">2021-05-17T17:31:00Z</dcterms:created>
  <dcterms:modified xsi:type="dcterms:W3CDTF">2021-10-11T03:33:00Z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0x010100826318CDA76982469C2C3CD2CD58474100230A3F0CBE9246D398B542FCCC666778002C3ED072E6E3FF438CD8F686D46386FF</vt:lpwstr>
  </property>
  <property fmtid="{D5CDD505-2E9C-101B-9397-08002B2CF9AE}" pid="3" name="Jurisdiction">
    <vt:lpwstr>2;#Singapore|69241580-8e65-4360-baff-f70e85d701eb</vt:lpwstr>
  </property>
  <property fmtid="{D5CDD505-2E9C-101B-9397-08002B2CF9AE}" pid="4" name="ContentLanguage">
    <vt:lpwstr>4;#English|556a818d-2fa5-4ece-a7c0-2ca1d2dc5c77</vt:lpwstr>
  </property>
  <property fmtid="{D5CDD505-2E9C-101B-9397-08002B2CF9AE}" pid="5" name="TaxServiceLine">
    <vt:lpwstr>3;#People Advisory Services - PAS|d481acd3-9bbb-4e4a-bf33-8d2afc28bcd3</vt:lpwstr>
  </property>
  <property fmtid="{D5CDD505-2E9C-101B-9397-08002B2CF9AE}" pid="6" name="_dlc_DocIdItemGuid">
    <vt:lpwstr>0d03e0c0-c019-41a9-a08a-3d1afec609f7</vt:lpwstr>
  </property>
  <property fmtid="{D5CDD505-2E9C-101B-9397-08002B2CF9AE}" pid="7" name="MSIP_Label_5434c4c7-833e-41e4-b0ab-cdb227a2f6f7_Enabled">
    <vt:lpwstr>true</vt:lpwstr>
  </property>
  <property fmtid="{D5CDD505-2E9C-101B-9397-08002B2CF9AE}" pid="8" name="MSIP_Label_5434c4c7-833e-41e4-b0ab-cdb227a2f6f7_SetDate">
    <vt:lpwstr>2021-10-11T03:33:16Z</vt:lpwstr>
  </property>
  <property fmtid="{D5CDD505-2E9C-101B-9397-08002B2CF9AE}" pid="9" name="MSIP_Label_5434c4c7-833e-41e4-b0ab-cdb227a2f6f7_Method">
    <vt:lpwstr>Privileged</vt:lpwstr>
  </property>
  <property fmtid="{D5CDD505-2E9C-101B-9397-08002B2CF9AE}" pid="10" name="MSIP_Label_5434c4c7-833e-41e4-b0ab-cdb227a2f6f7_Name">
    <vt:lpwstr>Official (Open)</vt:lpwstr>
  </property>
  <property fmtid="{D5CDD505-2E9C-101B-9397-08002B2CF9AE}" pid="11" name="MSIP_Label_5434c4c7-833e-41e4-b0ab-cdb227a2f6f7_SiteId">
    <vt:lpwstr>0b11c524-9a1c-4e1b-84cb-6336aefc2243</vt:lpwstr>
  </property>
  <property fmtid="{D5CDD505-2E9C-101B-9397-08002B2CF9AE}" pid="12" name="MSIP_Label_5434c4c7-833e-41e4-b0ab-cdb227a2f6f7_ActionId">
    <vt:lpwstr>a9a8c97d-ea89-4de6-92e3-a16fe956dc22</vt:lpwstr>
  </property>
  <property fmtid="{D5CDD505-2E9C-101B-9397-08002B2CF9AE}" pid="13" name="MSIP_Label_5434c4c7-833e-41e4-b0ab-cdb227a2f6f7_ContentBits">
    <vt:lpwstr>0</vt:lpwstr>
  </property>
</Properties>
</file>